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14:paraId="00000001">
      <w:pPr>
        <w:pStyle w:val="P68B1DB1-Title1"/>
        <w:spacing w:after="200" w:line="276" w:lineRule="auto"/>
        <w:jc w:val="center"/>
        <w:rPr>
          <w:rFonts w:ascii="Poppins" w:hAnsi="Poppins" w:cs="Poppins" w:eastAsia="Poppins"/>
          <w:b w:val="1"/>
          <w:color w:val="0b3144"/>
          <w:sz w:val="34"/>
          <w:szCs w:val="34"/>
        </w:rPr>
      </w:pPr>
      <w:r>
        <w:t xml:space="preserve">Términos y condiciones del anunciante</w:t>
      </w:r>
    </w:p>
    <w:p w14:paraId="00000002">
      <w:pPr>
        <w:sectPr>
          <w:headerReference r:id="rId7" w:type="default"/>
          <w:pgSz w:h="15840" w:w="12240" w:orient="portrait"/>
          <w:pgMar w:bottom="1440" w:top="1440" w:left="1440" w:right="1440" w:header="720" w:footer="720"/>
          <w:pgNumType w:start="1"/>
        </w:sectPr>
      </w:pPr>
    </w:p>
    <w:p w14:paraId="00000003">
      <w:pPr>
        <w:spacing w:after="120" w:line="276" w:lineRule="auto"/>
        <w:jc w:val="both"/>
        <w:rPr>
          <w:rFonts w:ascii="Poppins" w:hAnsi="Poppins" w:cs="Poppins" w:eastAsia="Poppins"/>
          <w:b w:val="1"/>
          <w:sz w:val="20"/>
          <w:szCs w:val="20"/>
        </w:rPr>
        <w:pStyle w:val="P68B1DB1-Normal2"/>
      </w:pPr>
      <w:r>
        <w:t xml:space="preserve">Nota preliminar</w:t>
      </w:r>
    </w:p>
    <w:p w14:paraId="00000004">
      <w:pPr>
        <w:spacing w:after="120" w:line="276" w:lineRule="auto"/>
        <w:jc w:val="both"/>
        <w:rPr>
          <w:rFonts w:ascii="Poppins Light" w:hAnsi="Poppins Light" w:cs="Poppins Light" w:eastAsia="Poppins Light"/>
          <w:sz w:val="16"/>
          <w:szCs w:val="16"/>
        </w:rPr>
        <w:pStyle w:val="P68B1DB1-Normal3"/>
      </w:pPr>
      <w:r>
        <w:t xml:space="preserve">Las presentes Condiciones Generales de los Anunciantes (en adelante, las «T&amp;C») </w:t>
      </w:r>
      <w:r>
        <w:rPr>
          <w:color w:val="0b3144"/>
          <w:highlight w:val="white"/>
        </w:rPr>
        <w:t xml:space="preserve">regulan las modalidades y condiciones de prestación de los servicios ofrecidos por ShowHeroes </w:t>
      </w:r>
      <w:r>
        <w:t xml:space="preserve"> a los clientes anunciantes (en adelante, el «Cliente»).</w:t>
      </w:r>
    </w:p>
    <w:p w14:paraId="00000005">
      <w:pPr>
        <w:spacing w:after="120" w:lineRule="auto"/>
        <w:jc w:val="both"/>
        <w:rPr>
          <w:rFonts w:ascii="Poppins Light" w:hAnsi="Poppins Light" w:cs="Poppins Light" w:eastAsia="Poppins Light"/>
          <w:sz w:val="16"/>
          <w:szCs w:val="16"/>
        </w:rPr>
        <w:pStyle w:val="P68B1DB1-Normal4"/>
      </w:pPr>
      <w:r>
        <w:t xml:space="preserve">En caso de que los servicios ofrecidos por ShowHeroes se rijan por condiciones específicas de servicio descritas en una Orden de Inserción (en adelante IO), los T&amp;C constituyen, junto con el IO y cualquier anexo, el Acuerdo completo entre las partes ("Acuerdo"). En caso de discrepancia entre las disposiciones de los T&amp;C y las del IO, prevalecerá este último sobre el primero. Los T&amp;C deben ser aceptados por el Cliente en el momento de su registro en el Sitio, o en el momento de la suscripción al IO. </w:t>
      </w:r>
    </w:p>
    <w:p w14:paraId="00000006">
      <w:pPr>
        <w:spacing w:after="120" w:line="276" w:lineRule="auto"/>
        <w:jc w:val="both"/>
        <w:rPr>
          <w:rFonts w:ascii="Poppins Light" w:hAnsi="Poppins Light" w:cs="Poppins Light" w:eastAsia="Poppins Light"/>
          <w:color w:val="0b3144"/>
          <w:sz w:val="16"/>
          <w:szCs w:val="16"/>
        </w:rPr>
        <w:pStyle w:val="P68B1DB1-Normal5"/>
      </w:pPr>
      <w:r>
        <w:t xml:space="preserve">ShowHeroes SE, Brunnenstr. 154, 10115 Berlín, celebra este Acuerdo simultáneamente en  nombre y representación de las empresas del grupo ShowHeroes mencionadas en el punto 1. La empresa del grupo mencionada que presta y factura los servicios es la única parte del acuerdo con respecto a estos servicios y se denominará en adelante "ShowHeroes". </w:t>
      </w:r>
    </w:p>
    <w:p w14:paraId="00000007">
      <w:pPr>
        <w:spacing w:after="120" w:line="276" w:lineRule="auto"/>
        <w:jc w:val="both"/>
        <w:rPr>
          <w:rFonts w:ascii="Poppins Light" w:hAnsi="Poppins Light" w:cs="Poppins Light" w:eastAsia="Poppins Light"/>
          <w:color w:val="0b3144"/>
          <w:sz w:val="16"/>
          <w:szCs w:val="16"/>
        </w:rPr>
        <w:pStyle w:val="P68B1DB1-Normal5"/>
      </w:pPr>
      <w:r>
        <w:t xml:space="preserve">ShowHeroes y el Cliente se denominan individualmente "Parte" y colectivamente "Partes". Estos Términos y Condiciones Generales, incluidas las Condiciones Especiales, junto con la Orden de Inserción (IO), constituyen el "Acuerdo". </w:t>
      </w:r>
    </w:p>
    <w:p w14:paraId="00000008">
      <w:pPr>
        <w:spacing w:after="120" w:line="276" w:lineRule="auto"/>
        <w:jc w:val="both"/>
        <w:rPr>
          <w:rFonts w:ascii="Poppins Light" w:hAnsi="Poppins Light" w:cs="Poppins Light" w:eastAsia="Poppins Light"/>
          <w:color w:val="0b3144"/>
          <w:sz w:val="16"/>
          <w:szCs w:val="16"/>
        </w:rPr>
        <w:pStyle w:val="P68B1DB1-Normal5"/>
      </w:pPr>
      <w:r>
        <w:t xml:space="preserve">ShowHeroes se reserva el derecho de modificar o integrar en cualquier momento, total o parcialmente, estos T&amp;C, mediante publicación en su Sitio. El Sitio está dirigido a empresarios. Al aceptar estos T&amp;C, el Cliente confirma: (i) tener al menos 18 años de edad en el momento de registrarse en el sitio, y (ii) ser un empresario o actuar en nombre y por cuenta de un empresario y que dicha entidad lo ha autorizado debidamente para celebrar un Acuerdo con ShowHeroes.</w:t>
      </w:r>
    </w:p>
    <w:p w14:paraId="00000009">
      <w:pPr>
        <w:pStyle w:val="P68B1DB1-Heading56"/>
        <w:numPr>
          <w:ilvl w:val="0"/>
          <w:numId w:val="1"/>
        </w:numPr>
        <w:spacing w:line="276" w:lineRule="auto"/>
        <w:ind w:left="270" w:hanging="270"/>
        <w:jc w:val="both"/>
        <w:rPr>
          <w:rFonts w:ascii="Poppins" w:hAnsi="Poppins" w:cs="Poppins" w:eastAsia="Poppins"/>
          <w:b w:val="1"/>
          <w:color w:val="0b3144"/>
          <w:sz w:val="22"/>
          <w:szCs w:val="22"/>
        </w:rPr>
      </w:pPr>
      <w:bookmarkStart w:colFirst="0" w:colLast="0" w:name="_heading=h.gjdgxs" w:id="0"/>
      <w:bookmarkEnd w:id="0"/>
      <w:r>
        <w:t>Definiciones</w:t>
      </w:r>
    </w:p>
    <w:p w14:paraId="0000000A">
      <w:pPr>
        <w:spacing w:after="200" w:line="276" w:lineRule="auto"/>
        <w:jc w:val="both"/>
        <w:rPr>
          <w:rFonts w:ascii="Poppins Light" w:hAnsi="Poppins Light" w:cs="Poppins Light" w:eastAsia="Poppins Light"/>
          <w:color w:val="0b3144"/>
          <w:sz w:val="16"/>
          <w:szCs w:val="16"/>
        </w:rPr>
        <w:pStyle w:val="P68B1DB1-Normal5"/>
      </w:pPr>
      <w:r>
        <w:t xml:space="preserve">A efectos de estos T&amp;C y de las I.O., además de cualquier definición adicional contenida en cualquier otra sección de los T&amp;C y de las I.O., los siguientes términos tienen el significado especificado a continuación. Si se indican en la forma singular, también son válidas para la forma plural y viceversa.</w:t>
      </w:r>
    </w:p>
    <w:p w14:paraId="0000000B">
      <w:pPr>
        <w:spacing w:after="120" w:line="276" w:lineRule="auto"/>
        <w:jc w:val="both"/>
        <w:rPr>
          <w:rFonts w:ascii="Poppins Light" w:hAnsi="Poppins Light" w:cs="Poppins Light" w:eastAsia="Poppins Light"/>
          <w:color w:val="0b3144"/>
          <w:sz w:val="16"/>
          <w:szCs w:val="16"/>
        </w:rPr>
        <w:pStyle w:val="P68B1DB1-Normal7"/>
      </w:pPr>
      <w:r>
        <w:rPr>
          <w:rFonts w:ascii="Poppins" w:hAnsi="Poppins" w:cs="Poppins" w:eastAsia="Poppins"/>
          <w:b w:val="1"/>
        </w:rPr>
        <w:t>Anunciante:</w:t>
      </w:r>
      <w:r>
        <w:rPr>
          <w:rFonts w:ascii="Poppins Light" w:hAnsi="Poppins Light" w:cs="Poppins Light" w:eastAsia="Poppins Light"/>
        </w:rPr>
        <w:t xml:space="preserve"> designa a todas las personas físicas o jurídicas que comercializan y anuncian sus bienes y/o servicios y/o productos a través de la Plataforma, y/o todas las personas físicas o jurídicas que realizan actividades de intermediación en publicidad online (por ejemplo, Agencias de Medios, SSP, DSP y Redes Publicitarias).</w:t>
      </w:r>
    </w:p>
    <w:p w14:paraId="0000000C">
      <w:pPr>
        <w:spacing w:after="120" w:line="276" w:lineRule="auto"/>
        <w:jc w:val="both"/>
        <w:rPr>
          <w:rFonts w:ascii="Poppins Light" w:hAnsi="Poppins Light" w:cs="Poppins Light" w:eastAsia="Poppins Light"/>
          <w:color w:val="0b3144"/>
          <w:sz w:val="16"/>
          <w:szCs w:val="16"/>
        </w:rPr>
        <w:pStyle w:val="P68B1DB1-Normal7"/>
      </w:pPr>
      <w:r>
        <w:rPr>
          <w:rFonts w:ascii="Poppins" w:hAnsi="Poppins" w:cs="Poppins" w:eastAsia="Poppins"/>
          <w:b w:val="1"/>
        </w:rPr>
        <w:t xml:space="preserve">Contenido publicitario:</w:t>
      </w:r>
      <w:r>
        <w:rPr>
          <w:rFonts w:ascii="Poppins Light" w:hAnsi="Poppins Light" w:cs="Poppins Light" w:eastAsia="Poppins Light"/>
        </w:rPr>
        <w:t xml:space="preserve"> indica el contenido publicitario proporcionado por el Cliente y cualquier otro  Anunciante y suministrado en forma de visualización y vídeo interactivos y no interactivos, independientes o dentro del Contenido de vídeo.</w:t>
      </w:r>
    </w:p>
    <w:p w14:paraId="0000000D">
      <w:pPr>
        <w:spacing w:after="120" w:line="276" w:lineRule="auto"/>
        <w:jc w:val="both"/>
        <w:rPr>
          <w:rFonts w:ascii="Poppins Light" w:hAnsi="Poppins Light" w:cs="Poppins Light" w:eastAsia="Poppins Light"/>
          <w:color w:val="0b3144"/>
          <w:sz w:val="16"/>
          <w:szCs w:val="16"/>
        </w:rPr>
        <w:pStyle w:val="P68B1DB1-Normal7"/>
      </w:pPr>
      <w:r>
        <w:rPr>
          <w:rFonts w:ascii="Poppins" w:hAnsi="Poppins" w:cs="Poppins" w:eastAsia="Poppins"/>
          <w:b w:val="1"/>
        </w:rPr>
        <w:t>Agencia:</w:t>
      </w:r>
      <w:r>
        <w:rPr>
          <w:rFonts w:ascii="Poppins Light" w:hAnsi="Poppins Light" w:cs="Poppins Light" w:eastAsia="Poppins Light"/>
        </w:rPr>
        <w:t xml:space="preserve"> indica una entidad que ejecuta y distribuye anuncios a empresas de medios (como sitios web y aplicaciones) en nombre de un Anunciante;</w:t>
      </w:r>
    </w:p>
    <w:p w14:paraId="0000000E">
      <w:pPr>
        <w:spacing w:after="120" w:line="276" w:lineRule="auto"/>
        <w:jc w:val="both"/>
        <w:rPr>
          <w:rFonts w:ascii="Poppins Light" w:hAnsi="Poppins Light" w:cs="Poppins Light" w:eastAsia="Poppins Light"/>
          <w:color w:val="0b3144"/>
          <w:sz w:val="16"/>
          <w:szCs w:val="16"/>
        </w:rPr>
        <w:pStyle w:val="P68B1DB1-Normal7"/>
      </w:pPr>
      <w:r>
        <w:rPr>
          <w:rFonts w:ascii="Poppins" w:hAnsi="Poppins" w:cs="Poppins" w:eastAsia="Poppins"/>
          <w:b w:val="1"/>
        </w:rPr>
        <w:t xml:space="preserve">Límites de ancho de banda:</w:t>
      </w:r>
      <w:r>
        <w:rPr>
          <w:rFonts w:ascii="Poppins Light" w:hAnsi="Poppins Light" w:cs="Poppins Light" w:eastAsia="Poppins Light"/>
        </w:rPr>
        <w:t xml:space="preserve"> todos los servicios tienen límites mensuales de ancho de banda asociados para transmitir contenido de vídeo. Los límites mensuales se calculan en función de los meses calendario y se basan en la fecha de activación de la cuenta. Una vez que una cuenta alcance su límite mensual de ancho de banda, se notificará a los clientes y se les dará la opción de (a) actualizar a un plan con un límite de ancho de banda más alto, o (b) pagar por ancho de banda adicional a la tarifa de exceso vigente en ese momento para cada cuenta (a menos que se acuerde lo contrario previamente de mutuo acuerdo).</w:t>
      </w:r>
    </w:p>
    <w:p w14:paraId="0000000F">
      <w:pPr>
        <w:spacing w:after="120" w:line="276" w:lineRule="auto"/>
        <w:jc w:val="both"/>
        <w:rPr>
          <w:rFonts w:ascii="Poppins Light" w:hAnsi="Poppins Light" w:cs="Poppins Light" w:eastAsia="Poppins Light"/>
          <w:color w:val="0b3144"/>
          <w:sz w:val="16"/>
          <w:szCs w:val="16"/>
        </w:rPr>
        <w:pStyle w:val="P68B1DB1-Normal5"/>
      </w:pPr>
      <w:r>
        <w:t xml:space="preserve">Cualquier persona que desee obtener ancho de banda adicional para streaming puede solicitar una cuenta personalizada contactando con el departamento de ventas de ShowHeroes. </w:t>
      </w:r>
    </w:p>
    <w:p w14:paraId="00000010">
      <w:pPr>
        <w:spacing w:after="120" w:line="276" w:lineRule="auto"/>
        <w:jc w:val="both"/>
        <w:rPr>
          <w:rFonts w:ascii="Poppins Light" w:hAnsi="Poppins Light" w:cs="Poppins Light" w:eastAsia="Poppins Light"/>
          <w:color w:val="0b3144"/>
          <w:sz w:val="16"/>
          <w:szCs w:val="16"/>
        </w:rPr>
        <w:pStyle w:val="P68B1DB1-Normal7"/>
      </w:pPr>
      <w:r>
        <w:rPr>
          <w:rFonts w:ascii="Poppins" w:hAnsi="Poppins" w:cs="Poppins" w:eastAsia="Poppins"/>
          <w:b w:val="1"/>
        </w:rPr>
        <w:t xml:space="preserve">CMP (Consent Management Platform):</w:t>
      </w:r>
      <w:r>
        <w:rPr>
          <w:rFonts w:ascii="Poppins Light" w:hAnsi="Poppins Light" w:cs="Poppins Light" w:eastAsia="Poppins Light"/>
        </w:rPr>
        <w:t xml:space="preserve"> Es un componente de software que se implementa en un sitio web para gestionar el control del consentimiento del usuario en relación con la recogida y tratamiento de datos personales.</w:t>
      </w:r>
    </w:p>
    <w:p w14:paraId="00000011">
      <w:pPr>
        <w:spacing w:after="120" w:line="276" w:lineRule="auto"/>
        <w:jc w:val="both"/>
        <w:rPr>
          <w:rFonts w:ascii="Poppins Light" w:hAnsi="Poppins Light" w:cs="Poppins Light" w:eastAsia="Poppins Light"/>
          <w:color w:val="0b3144"/>
          <w:sz w:val="16"/>
          <w:szCs w:val="16"/>
        </w:rPr>
        <w:pStyle w:val="P68B1DB1-Normal7"/>
      </w:pPr>
      <w:r>
        <w:rPr>
          <w:rFonts w:ascii="Poppins" w:hAnsi="Poppins" w:cs="Poppins" w:eastAsia="Poppins"/>
          <w:b w:val="1"/>
        </w:rPr>
        <w:t>CPM:</w:t>
      </w:r>
      <w:r>
        <w:rPr>
          <w:rFonts w:ascii="Poppins Light" w:hAnsi="Poppins Light" w:cs="Poppins Light" w:eastAsia="Poppins Light"/>
        </w:rPr>
        <w:t xml:space="preserve"> Especifica cómo se realizará el pago al Cliente y/o a ShowHeroes por defecto, salvo acuerdo en contrario entre las partes. El cálculo del CPM puede derivarse de eventos de pago distintos de las impresiones (por ejemplo, vistas completas de un mensaje publicitario). </w:t>
      </w:r>
    </w:p>
    <w:p w14:paraId="00000012">
      <w:pPr>
        <w:spacing w:after="120" w:line="276" w:lineRule="auto"/>
        <w:jc w:val="both"/>
        <w:rPr>
          <w:rFonts w:ascii="Poppins Light" w:hAnsi="Poppins Light" w:cs="Poppins Light" w:eastAsia="Poppins Light"/>
          <w:color w:val="0b3144"/>
          <w:sz w:val="16"/>
          <w:szCs w:val="16"/>
        </w:rPr>
        <w:pStyle w:val="P68B1DB1-Normal7"/>
      </w:pPr>
      <w:r>
        <w:rPr>
          <w:rFonts w:ascii="Poppins" w:hAnsi="Poppins" w:cs="Poppins" w:eastAsia="Poppins"/>
          <w:b w:val="1"/>
        </w:rPr>
        <w:t xml:space="preserve">Información confidencial:</w:t>
      </w:r>
      <w:r>
        <w:rPr>
          <w:rFonts w:ascii="Poppins Light" w:hAnsi="Poppins Light" w:cs="Poppins Light" w:eastAsia="Poppins Light"/>
        </w:rPr>
        <w:t xml:space="preserve"> indica toda la información de la empresa, experiencias técnicas y comerciales, estrategias de negocio y de marketing, datos financieros, derechos de propiedad intelectual, todos los análisis, estudios, materiales que contengan o se basen en información confidencial, cualquier otra información que esté o vaya a estar sujeta a un acuerdo de confidencialidad entre las Partes, cualquier otra información que no se haya divulgado públicamente y la información que se considere expresamente y/o clasifique como confidencial y/o clasificada, así como la información que por su naturaleza, contenido o circunstancia en la que se revela, que pueda razonablemente considerarse confidencial y/o clasificado, que sea comunicado en cualquier forma o modalidad por la Parte Divulgadora a la Parte Receptora, o que sea conocido por esta última de otra manera, como consecuencia o resultado de estos T&amp;C.</w:t>
      </w:r>
    </w:p>
    <w:p w14:paraId="00000013">
      <w:pPr>
        <w:spacing w:after="120" w:line="276" w:lineRule="auto"/>
        <w:jc w:val="both"/>
        <w:rPr>
          <w:rFonts w:ascii="Poppins Light" w:hAnsi="Poppins Light" w:cs="Poppins Light" w:eastAsia="Poppins Light"/>
          <w:color w:val="0b3144"/>
          <w:sz w:val="16"/>
          <w:szCs w:val="16"/>
        </w:rPr>
        <w:pStyle w:val="P68B1DB1-Normal7"/>
      </w:pPr>
      <w:r>
        <w:rPr>
          <w:rFonts w:ascii="Poppins" w:hAnsi="Poppins" w:cs="Poppins" w:eastAsia="Poppins"/>
          <w:b w:val="1"/>
        </w:rPr>
        <w:t>Creador:</w:t>
      </w:r>
      <w:r>
        <w:rPr>
          <w:rFonts w:ascii="Poppins Light" w:hAnsi="Poppins Light" w:cs="Poppins Light" w:eastAsia="Poppins Light"/>
        </w:rPr>
        <w:t xml:space="preserve"> designa a la persona física o jurídica que posee la propiedad y/o dispone de uno o varios Contenidos de vídeo.</w:t>
      </w:r>
    </w:p>
    <w:p w14:paraId="00000014">
      <w:pPr>
        <w:spacing w:after="120" w:lineRule="auto"/>
        <w:jc w:val="both"/>
        <w:rPr>
          <w:rFonts w:ascii="Poppins Light" w:hAnsi="Poppins Light" w:cs="Poppins Light" w:eastAsia="Poppins Light"/>
          <w:color w:val="0b3144"/>
          <w:sz w:val="16"/>
          <w:szCs w:val="16"/>
        </w:rPr>
        <w:pStyle w:val="P68B1DB1-Normal7"/>
      </w:pPr>
      <w:r>
        <w:rPr>
          <w:rFonts w:ascii="Poppins" w:hAnsi="Poppins" w:cs="Poppins" w:eastAsia="Poppins"/>
          <w:b w:val="1"/>
        </w:rPr>
        <w:t xml:space="preserve">Panel de control: </w:t>
      </w:r>
      <w:r>
        <w:rPr>
          <w:rFonts w:ascii="Poppins Light" w:hAnsi="Poppins Light" w:cs="Poppins Light" w:eastAsia="Poppins Light"/>
        </w:rPr>
        <w:t xml:space="preserve">indica el Panel de control del Editor del Cliente puesto a disposición del Editor del Cliente y utilizable a través de la Plataforma, a través del cual el Editor del Cliente puede, por ejemplo, supervisar el rendimiento de los Mensajes Publicitarios dentro de los Medios Digitales, rastrear todas las interacciones entre los visitantes de los Medios Digitales y el reproductor de vídeo ShowHeroes y supervisar sus ganancias, tal como se indica mejor en la Plataforma.</w:t>
      </w:r>
    </w:p>
    <w:p w14:paraId="00000015">
      <w:pPr>
        <w:spacing w:after="120" w:lineRule="auto"/>
        <w:jc w:val="both"/>
        <w:rPr>
          <w:rFonts w:ascii="Poppins Light" w:hAnsi="Poppins Light" w:cs="Poppins Light" w:eastAsia="Poppins Light"/>
          <w:color w:val="0b3144"/>
          <w:sz w:val="16"/>
          <w:szCs w:val="16"/>
          <w:highlight w:val="white"/>
        </w:rPr>
        <w:pStyle w:val="P68B1DB1-Normal8"/>
      </w:pPr>
      <w:r>
        <w:rPr>
          <w:rFonts w:ascii="Poppins" w:hAnsi="Poppins" w:cs="Poppins" w:eastAsia="Poppins"/>
          <w:b w:val="1"/>
        </w:rPr>
        <w:t xml:space="preserve">Leyes de protección de datos:</w:t>
      </w:r>
      <w:r>
        <w:rPr>
          <w:rFonts w:ascii="Poppins Light" w:hAnsi="Poppins Light" w:cs="Poppins Light" w:eastAsia="Poppins Light"/>
        </w:rPr>
        <w:t xml:space="preserve"> se refiere al conjunto completo de leyes, reglamentos y códigos de práctica vinculantes nacionales, regionales y específicos de la industria que rigen la recopilación, el uso, el almacenamiento y el procesamiento de datos personales, incluyendo, entre otros, el Reglamento General de Protección de Datos (GDPR) en la Unión Europea, la Ley de Privacidad del Consumidor de California (CCPA) y otras leyes de privacidad aplicables en los Estados Unidos, la Ley de Protección de Información Personal y Documentos Electrónicos (PIPEDA) en Canadá, la Ley de Protección de Datos de 2018 en el Reino Unido y cualquier otra ley de privacidad y protección de datos similar que pueda ser aplicable a las actividades contempladas en este Acuerdo.</w:t>
      </w:r>
    </w:p>
    <w:p w14:paraId="00000016">
      <w:pPr>
        <w:spacing w:after="120" w:line="276" w:lineRule="auto"/>
        <w:jc w:val="both"/>
        <w:rPr>
          <w:rFonts w:ascii="Poppins" w:hAnsi="Poppins" w:cs="Poppins" w:eastAsia="Poppins"/>
          <w:color w:val="0b3144"/>
          <w:sz w:val="16"/>
          <w:szCs w:val="16"/>
          <w:highlight w:val="white"/>
        </w:rPr>
        <w:pStyle w:val="P68B1DB1-Normal8"/>
      </w:pPr>
      <w:r>
        <w:rPr>
          <w:rFonts w:ascii="Poppins" w:hAnsi="Poppins" w:cs="Poppins" w:eastAsia="Poppins"/>
          <w:b w:val="1"/>
        </w:rPr>
        <w:t xml:space="preserve">Plataformas del lado de la demanda</w:t>
      </w:r>
      <w:r>
        <w:rPr>
          <w:rFonts w:ascii="Poppins Light" w:hAnsi="Poppins Light" w:cs="Poppins Light" w:eastAsia="Poppins Light"/>
        </w:rPr>
        <w:t xml:space="preserve">: indica cualquier plataforma de software que automatiza la compra de medios para agencias y anunciantes.</w:t>
      </w:r>
    </w:p>
    <w:p w14:paraId="00000017">
      <w:pPr>
        <w:spacing w:after="120" w:lineRule="auto"/>
        <w:jc w:val="both"/>
        <w:rPr>
          <w:rFonts w:ascii="Poppins" w:hAnsi="Poppins" w:cs="Poppins" w:eastAsia="Poppins"/>
          <w:color w:val="0b3144"/>
          <w:sz w:val="16"/>
          <w:szCs w:val="16"/>
          <w:highlight w:val="white"/>
        </w:rPr>
        <w:pStyle w:val="P68B1DB1-Normal8"/>
      </w:pPr>
      <w:r>
        <w:rPr>
          <w:rFonts w:ascii="Poppins" w:hAnsi="Poppins" w:cs="Poppins" w:eastAsia="Poppins"/>
          <w:b w:val="1"/>
        </w:rPr>
        <w:t xml:space="preserve">Medios digitales</w:t>
      </w:r>
      <w:r>
        <w:rPr>
          <w:rFonts w:ascii="Poppins Light" w:hAnsi="Poppins Light" w:cs="Poppins Light" w:eastAsia="Poppins Light"/>
        </w:rPr>
        <w:t xml:space="preserve">: contenido o publicidad codificada en formatos digitales y entregada a través de canales o plataformas digitales.</w:t>
      </w:r>
    </w:p>
    <w:p w14:paraId="00000018">
      <w:pPr>
        <w:spacing w:after="120" w:line="276" w:lineRule="auto"/>
        <w:jc w:val="both"/>
        <w:rPr>
          <w:rFonts w:ascii="Poppins Light" w:hAnsi="Poppins Light" w:cs="Poppins Light" w:eastAsia="Poppins Light"/>
          <w:color w:val="0b3144"/>
          <w:sz w:val="16"/>
          <w:szCs w:val="16"/>
        </w:rPr>
        <w:pStyle w:val="P68B1DB1-Normal7"/>
      </w:pPr>
      <w:r>
        <w:rPr>
          <w:rFonts w:ascii="Poppins" w:hAnsi="Poppins" w:cs="Poppins" w:eastAsia="Poppins"/>
          <w:b w:val="1"/>
        </w:rPr>
        <w:t xml:space="preserve">IAB (Interactive Advertising Bureau):</w:t>
      </w:r>
      <w:r>
        <w:rPr>
          <w:rFonts w:ascii="Poppins Light" w:hAnsi="Poppins Light" w:cs="Poppins Light" w:eastAsia="Poppins Light"/>
        </w:rPr>
        <w:t xml:space="preserve"> indica una organización sin ánimo de lucro que desarrolla estándares y marcos de la industria, realiza investigaciones y proporciona apoyo legal para el sector de la publicidad digital.</w:t>
      </w:r>
    </w:p>
    <w:p w14:paraId="00000019">
      <w:pPr>
        <w:spacing w:after="120" w:line="276" w:lineRule="auto"/>
        <w:jc w:val="both"/>
        <w:rPr>
          <w:rFonts w:ascii="Poppins Light" w:hAnsi="Poppins Light" w:cs="Poppins Light" w:eastAsia="Poppins Light"/>
          <w:color w:val="0b3144"/>
          <w:sz w:val="16"/>
          <w:szCs w:val="16"/>
        </w:rPr>
        <w:pStyle w:val="P68B1DB1-Normal7"/>
      </w:pPr>
      <w:r>
        <w:rPr>
          <w:rFonts w:ascii="Poppins" w:hAnsi="Poppins" w:cs="Poppins" w:eastAsia="Poppins"/>
          <w:b w:val="1"/>
        </w:rPr>
        <w:t>Impresiones:</w:t>
      </w:r>
      <w:r>
        <w:rPr>
          <w:rFonts w:ascii="Poppins Light" w:hAnsi="Poppins Light" w:cs="Poppins Light" w:eastAsia="Poppins Light"/>
        </w:rPr>
        <w:t xml:space="preserve"> Indica el número de veces que el Mensaje Publicitario es recibido por el Usuario, según el cálculo realizado exclusivamente por la Plataforma.</w:t>
      </w:r>
    </w:p>
    <w:p w14:paraId="0000001A">
      <w:pPr>
        <w:spacing w:after="120" w:line="276" w:lineRule="auto"/>
        <w:jc w:val="both"/>
        <w:rPr>
          <w:rFonts w:ascii="Poppins Light" w:hAnsi="Poppins Light" w:cs="Poppins Light" w:eastAsia="Poppins Light"/>
          <w:color w:val="0b3144"/>
          <w:sz w:val="16"/>
          <w:szCs w:val="16"/>
        </w:rPr>
        <w:pStyle w:val="P68B1DB1-Normal7"/>
      </w:pPr>
      <w:r>
        <w:rPr>
          <w:rFonts w:ascii="Poppins" w:hAnsi="Poppins" w:cs="Poppins" w:eastAsia="Poppins"/>
          <w:b w:val="1"/>
        </w:rPr>
        <w:t xml:space="preserve">Derechos de Propiedad Intelectual:</w:t>
      </w:r>
      <w:r>
        <w:rPr>
          <w:rFonts w:ascii="Poppins Light" w:hAnsi="Poppins Light" w:cs="Poppins Light" w:eastAsia="Poppins Light"/>
        </w:rPr>
        <w:t xml:space="preserve"> Indique los derechos de autor, los secretos comerciales y la Información Confidencial, el know-how, las patentes, las marcas registradas y no registradas, los derechos de diseño, los nombres de dominio, los signos distintivos, cualquier otro derecho de propiedad intelectual u otro derecho equivalente o similar, incluidas las solicitudes de registro, renovación o extensión de los derechos antes mencionados, dondequiera que estén protegidos en cualquier parte del mundo y de conformidad con cualquier legislación. </w:t>
      </w:r>
    </w:p>
    <w:p w14:paraId="0000001B">
      <w:pPr>
        <w:spacing w:after="120" w:line="276" w:lineRule="auto"/>
        <w:jc w:val="both"/>
        <w:rPr>
          <w:rFonts w:ascii="Poppins Light" w:hAnsi="Poppins Light" w:cs="Poppins Light" w:eastAsia="Poppins Light"/>
          <w:color w:val="0b3144"/>
          <w:sz w:val="16"/>
          <w:szCs w:val="16"/>
        </w:rPr>
        <w:pStyle w:val="P68B1DB1-Normal7"/>
      </w:pPr>
      <w:r>
        <w:rPr>
          <w:rFonts w:ascii="Poppins" w:hAnsi="Poppins" w:cs="Poppins" w:eastAsia="Poppins"/>
          <w:b w:val="1"/>
        </w:rPr>
        <w:t xml:space="preserve">Servicio gestionado:</w:t>
      </w:r>
      <w:r>
        <w:rPr>
          <w:rFonts w:ascii="Poppins Light" w:hAnsi="Poppins Light" w:cs="Poppins Light" w:eastAsia="Poppins Light"/>
        </w:rPr>
        <w:t xml:space="preserve"> ShowHeroes gestiona y optimiza sus listas de reproducción de contenido y la transmisión de anuncios de vídeo dentro de los espacios proporcionados por los Clientes para las respectivas ubicaciones. ShowHeroes utiliza algoritmos basados en datos (es decir, segmentación semántica mediante el análisis del contenido del sitio web del Cliente) para proporcionar un equilibrio óptimo entre la experiencia del usuario y la monetización. Los clientes pueden optar por excluirse de la opción gestionada en cualquier momento para administrar las listas de reproducción manualmente. La exclusión debe realizarse por escrito (bastará un correo electrónico).</w:t>
      </w:r>
    </w:p>
    <w:p w14:paraId="0000001C">
      <w:pPr>
        <w:spacing w:after="120" w:line="276" w:lineRule="auto"/>
        <w:jc w:val="both"/>
        <w:rPr>
          <w:rFonts w:ascii="Poppins Light" w:hAnsi="Poppins Light" w:cs="Poppins Light" w:eastAsia="Poppins Light"/>
          <w:color w:val="0b3144"/>
          <w:sz w:val="16"/>
          <w:szCs w:val="16"/>
        </w:rPr>
        <w:pStyle w:val="P68B1DB1-Normal7"/>
      </w:pPr>
      <w:r>
        <w:rPr>
          <w:rFonts w:ascii="Poppins" w:hAnsi="Poppins" w:cs="Poppins" w:eastAsia="Poppins"/>
          <w:b w:val="1"/>
        </w:rPr>
        <w:t xml:space="preserve">Ingresos netos:</w:t>
      </w:r>
      <w:r>
        <w:rPr>
          <w:rFonts w:ascii="Poppins Light" w:hAnsi="Poppins Light" w:cs="Poppins Light" w:eastAsia="Poppins Light"/>
        </w:rPr>
        <w:t xml:space="preserve"> se refiere a los ingresos publicitarios generados a través del inventario publicitario respectivo (= Ingresos brutos) después de:  impuestos, reembolsos, descuentos (por agrupación), asignaciones, comisiones de marketing, participación del editor, posibles pérdidas por impago derivadas, optimización, comisiones SSP (para acuerdos de medios programáticos), comisiones de agencia, así como costes técnicos para la entrega y almacenamiento del contenido y los mensajes publicitarios, comisiones pagadas o por pagar por la explotación de la música o los actores incorporados en los vídeos.</w:t>
      </w:r>
    </w:p>
    <w:p w14:paraId="0000001D">
      <w:pPr>
        <w:spacing w:after="120" w:line="276" w:lineRule="auto"/>
        <w:jc w:val="both"/>
        <w:rPr>
          <w:rFonts w:ascii="Poppins Light" w:hAnsi="Poppins Light" w:cs="Poppins Light" w:eastAsia="Poppins Light"/>
          <w:color w:val="0b3144"/>
          <w:sz w:val="16"/>
          <w:szCs w:val="16"/>
        </w:rPr>
        <w:pStyle w:val="P68B1DB1-Normal7"/>
      </w:pPr>
      <w:r>
        <w:rPr>
          <w:rFonts w:ascii="Poppins" w:hAnsi="Poppins" w:cs="Poppins" w:eastAsia="Poppins"/>
          <w:b w:val="1"/>
        </w:rPr>
        <w:t>Optimización:</w:t>
      </w:r>
      <w:r>
        <w:rPr>
          <w:rFonts w:ascii="Poppins Light" w:hAnsi="Poppins Light" w:cs="Poppins Light" w:eastAsia="Poppins Light"/>
        </w:rPr>
        <w:t xml:space="preserve"> el reparto de ingresos no se aplica a las impresiones de anuncios (máximo el 4 % del total de impresiones) destinadas a la autopromoción, el aprendizaje automático puro o las pruebas A/B (para maximizar el rendimiento general).</w:t>
      </w:r>
    </w:p>
    <w:p w14:paraId="0000001E">
      <w:pPr>
        <w:spacing w:after="120" w:line="276" w:lineRule="auto"/>
        <w:jc w:val="both"/>
        <w:rPr>
          <w:rFonts w:ascii="Poppins Light" w:hAnsi="Poppins Light" w:cs="Poppins Light" w:eastAsia="Poppins Light"/>
          <w:color w:val="0b3144"/>
          <w:sz w:val="16"/>
          <w:szCs w:val="16"/>
        </w:rPr>
        <w:pStyle w:val="P68B1DB1-Normal7"/>
      </w:pPr>
      <w:r>
        <w:rPr>
          <w:rFonts w:ascii="Poppins" w:hAnsi="Poppins" w:cs="Poppins" w:eastAsia="Poppins"/>
          <w:b w:val="1"/>
        </w:rPr>
        <w:t>Editor:</w:t>
      </w:r>
      <w:r>
        <w:rPr>
          <w:rFonts w:ascii="Poppins Light" w:hAnsi="Poppins Light" w:cs="Poppins Light" w:eastAsia="Poppins Light"/>
        </w:rPr>
        <w:t xml:space="preserve"> designa a cualquier persona física y/o jurídica que utilice al menos uno de los Servicios ofrecidos por ShowHeroes.</w:t>
      </w:r>
    </w:p>
    <w:p w14:paraId="0000001F">
      <w:pPr>
        <w:spacing w:after="120" w:line="276" w:lineRule="auto"/>
        <w:jc w:val="both"/>
        <w:rPr>
          <w:rFonts w:ascii="Poppins Light" w:hAnsi="Poppins Light" w:cs="Poppins Light" w:eastAsia="Poppins Light"/>
          <w:color w:val="0b3144"/>
          <w:sz w:val="16"/>
          <w:szCs w:val="16"/>
        </w:rPr>
        <w:pStyle w:val="P68B1DB1-Normal7"/>
      </w:pPr>
      <w:r>
        <w:rPr>
          <w:rFonts w:ascii="Poppins" w:hAnsi="Poppins" w:cs="Poppins" w:eastAsia="Poppins"/>
          <w:b w:val="1"/>
        </w:rPr>
        <w:t>Plataforma:</w:t>
      </w:r>
      <w:r>
        <w:rPr>
          <w:rFonts w:ascii="Poppins Light" w:hAnsi="Poppins Light" w:cs="Poppins Light" w:eastAsia="Poppins Light"/>
        </w:rPr>
        <w:t xml:space="preserve"> designa las Plataformas automatizadas accesibles en los sitios </w:t>
      </w:r>
      <w:hyperlink r:id="rId8">
        <w:r>
          <w:rPr>
            <w:rFonts w:ascii="Poppins Light" w:hAnsi="Poppins Light" w:cs="Poppins Light" w:eastAsia="Poppins Light"/>
            <w:u w:val="single"/>
          </w:rPr>
          <w:t>https://showheroes.com</w:t>
        </w:r>
      </w:hyperlink>
      <w:r>
        <w:rPr>
          <w:rFonts w:ascii="Poppins Light" w:hAnsi="Poppins Light" w:cs="Poppins Light" w:eastAsia="Poppins Light"/>
        </w:rPr>
        <w:t xml:space="preserve">, </w:t>
      </w:r>
      <w:hyperlink r:id="rId9">
        <w:r>
          <w:rPr>
            <w:rFonts w:ascii="Poppins Light" w:hAnsi="Poppins Light" w:cs="Poppins Light" w:eastAsia="Poppins Light"/>
            <w:u w:val="single"/>
          </w:rPr>
          <w:t>https://platform.showheroes.com</w:t>
        </w:r>
      </w:hyperlink>
      <w:r>
        <w:rPr>
          <w:rFonts w:ascii="Poppins Light" w:hAnsi="Poppins Light" w:cs="Poppins Light" w:eastAsia="Poppins Light"/>
        </w:rPr>
        <w:t xml:space="preserve"> o </w:t>
      </w:r>
      <w:hyperlink r:id="rId10">
        <w:r>
          <w:rPr>
            <w:rFonts w:ascii="Poppins Light" w:hAnsi="Poppins Light" w:cs="Poppins Light" w:eastAsia="Poppins Light"/>
            <w:u w:val="single"/>
          </w:rPr>
          <w:t>https://viralize.com</w:t>
        </w:r>
      </w:hyperlink>
      <w:r>
        <w:rPr>
          <w:rFonts w:ascii="Poppins Light" w:hAnsi="Poppins Light" w:cs="Poppins Light" w:eastAsia="Poppins Light"/>
        </w:rPr>
        <w:t xml:space="preserve"> que le permiten utilizar servicios como el Servicio ShowHeroes, el Servicio Editor, el Servicio Creador, la Videoteca  o el Software como Servicio (SaaS).</w:t>
      </w:r>
    </w:p>
    <w:p w14:paraId="00000020">
      <w:pPr>
        <w:spacing w:after="120" w:line="276" w:lineRule="auto"/>
        <w:jc w:val="both"/>
        <w:rPr>
          <w:rFonts w:ascii="Poppins Light" w:hAnsi="Poppins Light" w:cs="Poppins Light" w:eastAsia="Poppins Light"/>
          <w:color w:val="0b3144"/>
          <w:sz w:val="16"/>
          <w:szCs w:val="16"/>
        </w:rPr>
        <w:pStyle w:val="P68B1DB1-Normal7"/>
      </w:pPr>
      <w:r>
        <w:rPr>
          <w:rFonts w:ascii="Poppins" w:hAnsi="Poppins" w:cs="Poppins" w:eastAsia="Poppins"/>
          <w:b w:val="1"/>
        </w:rPr>
        <w:t xml:space="preserve">Contenido prohibido:</w:t>
      </w:r>
      <w:r>
        <w:rPr>
          <w:rFonts w:ascii="Poppins Light" w:hAnsi="Poppins Light" w:cs="Poppins Light" w:eastAsia="Poppins Light"/>
        </w:rPr>
        <w:t xml:space="preserve"> indica cualquier contenido que sea y/o resulte en la promoción y/o distribución de mensajes, que son, por ejemplo, pero no se limitan a, (i) difamatorios, ofensivos, pornográficos, material de abuso infantil, violentos, relacionados con juegos de azar (o prohibidos de otro modo para menores de 18 años o aptos solo para adultos), excepto en países en los que dicha conducta se considere legal por la legislación vigente; (ii) perjudicial para los derechos y libertades de terceros; (iii) perjudicial para los derechos de propiedad intelectual; (iv) de carácter discriminatorio y ofensivo; (v) prohibido en cualquier caso por las leyes aplicables.</w:t>
      </w:r>
    </w:p>
    <w:p w14:paraId="00000021">
      <w:pPr>
        <w:spacing w:after="120" w:line="276" w:lineRule="auto"/>
        <w:jc w:val="both"/>
        <w:rPr>
          <w:rFonts w:ascii="Poppins Light" w:hAnsi="Poppins Light" w:cs="Poppins Light" w:eastAsia="Poppins Light"/>
          <w:color w:val="0b3144"/>
          <w:sz w:val="16"/>
          <w:szCs w:val="16"/>
        </w:rPr>
        <w:pStyle w:val="P68B1DB1-Normal7"/>
      </w:pPr>
      <w:r>
        <w:rPr>
          <w:rFonts w:ascii="Poppins" w:hAnsi="Poppins" w:cs="Poppins" w:eastAsia="Poppins"/>
          <w:b w:val="1"/>
        </w:rPr>
        <w:t>Editor:</w:t>
      </w:r>
      <w:r>
        <w:rPr>
          <w:rFonts w:ascii="Poppins Light" w:hAnsi="Poppins Light" w:cs="Poppins Light" w:eastAsia="Poppins Light"/>
        </w:rPr>
        <w:t xml:space="preserve"> indica a la persona física o jurídica que posee la propiedad y/o dispone de uno o varios Medios Digitales.</w:t>
      </w:r>
    </w:p>
    <w:p w14:paraId="00000022">
      <w:pPr>
        <w:spacing w:after="120" w:line="276" w:lineRule="auto"/>
        <w:jc w:val="both"/>
        <w:rPr>
          <w:rFonts w:ascii="Poppins Light" w:hAnsi="Poppins Light" w:cs="Poppins Light" w:eastAsia="Poppins Light"/>
          <w:color w:val="0b3144"/>
          <w:sz w:val="16"/>
          <w:szCs w:val="16"/>
        </w:rPr>
        <w:pStyle w:val="P68B1DB1-Normal7"/>
      </w:pPr>
      <w:r>
        <w:rPr>
          <w:rFonts w:ascii="Poppins" w:hAnsi="Poppins" w:cs="Poppins" w:eastAsia="Poppins"/>
          <w:b w:val="1"/>
        </w:rPr>
        <w:t xml:space="preserve">Credenciales de registro:</w:t>
      </w:r>
      <w:r>
        <w:rPr>
          <w:rFonts w:ascii="Poppins Light" w:hAnsi="Poppins Light" w:cs="Poppins Light" w:eastAsia="Poppins Light"/>
        </w:rPr>
        <w:t xml:space="preserve"> indica la dirección de correo electrónico y la contraseña elegidas por el Cliente en el momento del registro, o las demás credenciales comunicadas por el personal de ShowHeroes al Cliente.</w:t>
      </w:r>
    </w:p>
    <w:p w14:paraId="00000023">
      <w:pPr>
        <w:spacing w:after="120" w:line="276" w:lineRule="auto"/>
        <w:jc w:val="both"/>
        <w:rPr>
          <w:rFonts w:ascii="Poppins Light" w:hAnsi="Poppins Light" w:cs="Poppins Light" w:eastAsia="Poppins Light"/>
          <w:color w:val="0b3144"/>
          <w:sz w:val="16"/>
          <w:szCs w:val="16"/>
        </w:rPr>
        <w:pStyle w:val="P68B1DB1-Normal7"/>
      </w:pPr>
      <w:r>
        <w:rPr>
          <w:rFonts w:ascii="Poppins" w:hAnsi="Poppins" w:cs="Poppins" w:eastAsia="Poppins"/>
          <w:b w:val="1"/>
        </w:rPr>
        <w:t xml:space="preserve">Participación en ingresos:</w:t>
      </w:r>
      <w:r>
        <w:rPr>
          <w:rFonts w:ascii="Poppins Light" w:hAnsi="Poppins Light" w:cs="Poppins Light" w:eastAsia="Poppins Light"/>
        </w:rPr>
        <w:t xml:space="preserve"> Se refiere al porcentaje de los ingresos netos pagados por ShowHeroes a los clientes.</w:t>
      </w:r>
    </w:p>
    <w:p w14:paraId="00000024">
      <w:pPr>
        <w:spacing w:after="120" w:line="276" w:lineRule="auto"/>
        <w:jc w:val="both"/>
        <w:rPr>
          <w:rFonts w:ascii="Poppins Light" w:hAnsi="Poppins Light" w:cs="Poppins Light" w:eastAsia="Poppins Light"/>
          <w:color w:val="0b3144"/>
          <w:sz w:val="16"/>
          <w:szCs w:val="16"/>
        </w:rPr>
        <w:pStyle w:val="P68B1DB1-Normal7"/>
      </w:pPr>
      <w:r>
        <w:rPr>
          <w:rFonts w:ascii="Poppins" w:hAnsi="Poppins" w:cs="Poppins" w:eastAsia="Poppins"/>
          <w:b w:val="1"/>
        </w:rPr>
        <w:t xml:space="preserve">Tecnología Semántica:</w:t>
      </w:r>
      <w:r>
        <w:rPr>
          <w:rFonts w:ascii="Poppins Light" w:hAnsi="Poppins Light" w:cs="Poppins Light" w:eastAsia="Poppins Light"/>
        </w:rPr>
        <w:t xml:space="preserve"> Indica la tecnología patentada de ShowHeroes para el procesamiento y análisis de Medios Digitales mediante algoritmos de aprendizaje automático/inteligencia artificial y para hacer que la información extraída sea utilizable para la distribución optimizada de contenidos de vídeo y mensajes publicitarios en Medios Digitales.</w:t>
      </w:r>
    </w:p>
    <w:p w14:paraId="00000025">
      <w:pPr>
        <w:spacing w:after="120" w:line="276" w:lineRule="auto"/>
        <w:jc w:val="both"/>
        <w:rPr>
          <w:rFonts w:ascii="Poppins Light" w:hAnsi="Poppins Light" w:cs="Poppins Light" w:eastAsia="Poppins Light"/>
          <w:color w:val="0b3144"/>
          <w:sz w:val="16"/>
          <w:szCs w:val="16"/>
        </w:rPr>
        <w:pStyle w:val="P68B1DB1-Normal7"/>
      </w:pPr>
      <w:r>
        <w:rPr>
          <w:rFonts w:ascii="Poppins" w:hAnsi="Poppins" w:cs="Poppins" w:eastAsia="Poppins"/>
          <w:b w:val="1"/>
        </w:rPr>
        <w:t xml:space="preserve">Servicios: </w:t>
      </w:r>
      <w:r>
        <w:rPr>
          <w:rFonts w:ascii="Poppins Light" w:hAnsi="Poppins Light" w:cs="Poppins Light" w:eastAsia="Poppins Light"/>
        </w:rPr>
        <w:t xml:space="preserve">indica todos los Servicios ofrecidos por ShowHeroes.</w:t>
      </w:r>
    </w:p>
    <w:p w14:paraId="00000026">
      <w:pPr>
        <w:spacing w:after="120" w:line="276" w:lineRule="auto"/>
        <w:jc w:val="both"/>
        <w:rPr>
          <w:rFonts w:ascii="Poppins Light" w:hAnsi="Poppins Light" w:cs="Poppins Light" w:eastAsia="Poppins Light"/>
          <w:color w:val="0b3144"/>
          <w:sz w:val="16"/>
          <w:szCs w:val="16"/>
        </w:rPr>
        <w:pStyle w:val="P68B1DB1-Normal9"/>
      </w:pPr>
      <w:r>
        <w:rPr>
          <w:rFonts w:ascii="Poppins" w:hAnsi="Poppins" w:cs="Poppins" w:eastAsia="Poppins"/>
          <w:b w:val="1"/>
          <w:color w:val="0b3144"/>
        </w:rPr>
        <w:t>ShowHeroes:</w:t>
      </w:r>
      <w:r>
        <w:rPr>
          <w:rFonts w:ascii="Poppins Light" w:hAnsi="Poppins Light" w:cs="Poppins Light" w:eastAsia="Poppins Light"/>
          <w:color w:val="0b3144"/>
        </w:rPr>
        <w:t xml:space="preserve"> Indica ShowHeroes SE o cualquier otra entidad controlada directa o indirectamente por, o bajo control común con ShowHeroes SE (registrada en Alemania, Berlín, Brunnenstraße n.154, número de identificación fiscal: DE326016486), a saber, ShowHeroes S.r.l., ShowHeroes Limited, ShowHeroes Inc., ShowHeroes Nordics AB (que incluye ShowHeroes AB,  ShowHeroes AS, ShowHeroes ApS y ShowHeroes Oy) y ShowHeroes Group S.L.U. (que incluye </w:t>
      </w:r>
      <w:r>
        <w:rPr>
          <w:rFonts w:ascii="Poppins Light" w:hAnsi="Poppins Light" w:cs="Poppins Light" w:eastAsia="Poppins Light"/>
        </w:rPr>
        <w:t xml:space="preserve">ShowHeroes S.A., </w:t>
      </w:r>
      <w:r>
        <w:rPr>
          <w:rFonts w:ascii="Poppins Light" w:hAnsi="Poppins Light" w:cs="Poppins Light" w:eastAsia="Poppins Light"/>
          <w:color w:val="0b3144"/>
        </w:rPr>
        <w:t xml:space="preserve">ShowHeroes S.A.S.,  ShowHeroes SPA, ShowHeroes S.A.C., ShowHeroes Brasil Ltda. y ShowHeroes México S.A.P.I. de C.V.).</w:t>
      </w:r>
    </w:p>
    <w:p w14:paraId="00000027">
      <w:pPr>
        <w:spacing w:after="120" w:line="276" w:lineRule="auto"/>
        <w:jc w:val="both"/>
        <w:rPr>
          <w:rFonts w:ascii="Poppins Light" w:hAnsi="Poppins Light" w:cs="Poppins Light" w:eastAsia="Poppins Light"/>
          <w:color w:val="0b3144"/>
          <w:sz w:val="16"/>
          <w:szCs w:val="16"/>
        </w:rPr>
        <w:pStyle w:val="P68B1DB1-Normal5"/>
      </w:pPr>
      <w:r>
        <w:t xml:space="preserve">Todos ellos denominados conjuntamente en este documento "ShowHeroes"  o  "ShowHeroes Group".</w:t>
      </w:r>
    </w:p>
    <w:p w14:paraId="00000028">
      <w:pPr>
        <w:spacing w:after="120" w:line="276" w:lineRule="auto"/>
        <w:jc w:val="both"/>
        <w:rPr>
          <w:rFonts w:ascii="Poppins Light" w:hAnsi="Poppins Light" w:cs="Poppins Light" w:eastAsia="Poppins Light"/>
          <w:color w:val="0b3144"/>
          <w:sz w:val="16"/>
          <w:szCs w:val="16"/>
        </w:rPr>
        <w:pStyle w:val="P68B1DB1-Normal7"/>
      </w:pPr>
      <w:r>
        <w:rPr>
          <w:rFonts w:ascii="Poppins" w:hAnsi="Poppins" w:cs="Poppins" w:eastAsia="Poppins"/>
          <w:b w:val="1"/>
        </w:rPr>
        <w:t xml:space="preserve">ShowHeroes Network:</w:t>
      </w:r>
      <w:r>
        <w:rPr>
          <w:rFonts w:ascii="Poppins Light" w:hAnsi="Poppins Light" w:cs="Poppins Light" w:eastAsia="Poppins Light"/>
        </w:rPr>
        <w:t xml:space="preserve"> indica todos los Medios Digitales propios o disponibles para todos los Editores y Clientes que tienen un acuerdo con ShowHeroes.</w:t>
      </w:r>
    </w:p>
    <w:p w14:paraId="00000029">
      <w:pPr>
        <w:spacing w:after="120" w:line="276" w:lineRule="auto"/>
        <w:rPr>
          <w:rFonts w:ascii="Poppins Light" w:hAnsi="Poppins Light" w:cs="Poppins Light" w:eastAsia="Poppins Light"/>
          <w:color w:val="0b3144"/>
          <w:sz w:val="16"/>
          <w:szCs w:val="16"/>
        </w:rPr>
        <w:pStyle w:val="P68B1DB1-Normal5"/>
      </w:pPr>
      <w:r>
        <w:t xml:space="preserve">Sitio: indica el sitio </w:t>
      </w:r>
      <w:hyperlink r:id="rId11">
        <w:r>
          <w:rPr>
            <w:u w:val="single"/>
          </w:rPr>
          <w:t>https://showheroes.com</w:t>
        </w:r>
      </w:hyperlink>
      <w:r>
        <w:t xml:space="preserve"> o </w:t>
      </w:r>
      <w:hyperlink r:id="rId12">
        <w:r>
          <w:rPr>
            <w:u w:val="single"/>
          </w:rPr>
          <w:t>https://showheroes-studios.com</w:t>
        </w:r>
      </w:hyperlink>
    </w:p>
    <w:p w14:paraId="0000002A">
      <w:pPr>
        <w:spacing w:after="120" w:line="276" w:lineRule="auto"/>
        <w:jc w:val="both"/>
        <w:rPr>
          <w:rFonts w:ascii="Poppins Light" w:hAnsi="Poppins Light" w:cs="Poppins Light" w:eastAsia="Poppins Light"/>
          <w:color w:val="0b3144"/>
          <w:sz w:val="16"/>
          <w:szCs w:val="16"/>
        </w:rPr>
        <w:pStyle w:val="P68B1DB1-Normal7"/>
      </w:pPr>
      <w:r>
        <w:rPr>
          <w:rFonts w:ascii="Poppins" w:hAnsi="Poppins" w:cs="Poppins" w:eastAsia="Poppins"/>
          <w:b w:val="1"/>
        </w:rPr>
        <w:t xml:space="preserve">Límites de almacenamiento:</w:t>
      </w:r>
      <w:r>
        <w:rPr>
          <w:rFonts w:ascii="Poppins Light" w:hAnsi="Poppins Light" w:cs="Poppins Light" w:eastAsia="Poppins Light"/>
        </w:rPr>
        <w:t xml:space="preserve">  todos los planes tienen un límite de almacenamiento mensual asociado. Los límites de almacenamiento se calculan en función de los archivos de origen. Los límites mensuales se calculan en función de los meses calendario y se basan en la fecha de activación de la cuenta. Cuando una cuenta alcance su límite mensual, se notificará a los Clientes y se les dará la opción de (a) actualizar a un plan con un límite de almacenamiento más alto, o (b) pagar por almacenamiento adicional a la tarifa de exceso vigente en ese momento para cada cuenta (a menos que se acuerde lo contrario de mutuo acuerdo). Cualquier persona que desee obtener más capacidad de almacenamiento puede solicitar una cuenta personalizada contactando con el departamento de ventas de ShowHeroes.</w:t>
      </w:r>
    </w:p>
    <w:p w14:paraId="0000002B">
      <w:pPr>
        <w:spacing w:after="120" w:line="276" w:lineRule="auto"/>
        <w:jc w:val="both"/>
        <w:rPr>
          <w:rFonts w:ascii="Poppins Light" w:hAnsi="Poppins Light" w:cs="Poppins Light" w:eastAsia="Poppins Light"/>
          <w:color w:val="0b3144"/>
          <w:sz w:val="16"/>
          <w:szCs w:val="16"/>
        </w:rPr>
        <w:pStyle w:val="P68B1DB1-Normal7"/>
      </w:pPr>
      <w:r>
        <w:rPr>
          <w:rFonts w:ascii="Poppins" w:hAnsi="Poppins" w:cs="Poppins" w:eastAsia="Poppins"/>
          <w:b w:val="1"/>
        </w:rPr>
        <w:t xml:space="preserve">Limitaciones territoriales:</w:t>
      </w:r>
      <w:r>
        <w:rPr>
          <w:rFonts w:ascii="Poppins Light" w:hAnsi="Poppins Light" w:cs="Poppins Light" w:eastAsia="Poppins Light"/>
        </w:rPr>
        <w:t xml:space="preserve"> indica las restricciones territoriales relativas a la distribución y a la publicación del Contenido de Vídeo o de los Mensajes Publicitarios o de las Campañas de Vídeo, que se proporcionan y especifican en las STC.</w:t>
      </w:r>
    </w:p>
    <w:p w14:paraId="0000002C">
      <w:pPr>
        <w:spacing w:after="120" w:line="276" w:lineRule="auto"/>
        <w:jc w:val="both"/>
        <w:rPr>
          <w:rFonts w:ascii="Poppins Light" w:hAnsi="Poppins Light" w:cs="Poppins Light" w:eastAsia="Poppins Light"/>
          <w:color w:val="0b3144"/>
          <w:sz w:val="16"/>
          <w:szCs w:val="16"/>
        </w:rPr>
        <w:pStyle w:val="P68B1DB1-Normal7"/>
      </w:pPr>
      <w:r>
        <w:rPr>
          <w:rFonts w:ascii="Poppins" w:hAnsi="Poppins" w:cs="Poppins" w:eastAsia="Poppins"/>
          <w:b w:val="1"/>
        </w:rPr>
        <w:t xml:space="preserve">Editor de terceros: </w:t>
      </w:r>
      <w:r>
        <w:rPr>
          <w:rFonts w:ascii="Poppins Light" w:hAnsi="Poppins Light" w:cs="Poppins Light" w:eastAsia="Poppins Light"/>
        </w:rPr>
        <w:t xml:space="preserve">indica todos los Editores que no son Editores de ShowHeroes.</w:t>
      </w:r>
    </w:p>
    <w:p w14:paraId="0000002D">
      <w:pPr>
        <w:spacing w:after="120" w:line="276" w:lineRule="auto"/>
        <w:jc w:val="both"/>
        <w:rPr>
          <w:rFonts w:ascii="Poppins Light" w:hAnsi="Poppins Light" w:cs="Poppins Light" w:eastAsia="Poppins Light"/>
          <w:color w:val="0b3144"/>
          <w:sz w:val="16"/>
          <w:szCs w:val="16"/>
        </w:rPr>
        <w:pStyle w:val="P68B1DB1-Normal7"/>
      </w:pPr>
      <w:r>
        <w:rPr>
          <w:rFonts w:ascii="Poppins" w:hAnsi="Poppins" w:cs="Poppins" w:eastAsia="Poppins"/>
          <w:b w:val="1"/>
        </w:rPr>
        <w:t>Unidad:</w:t>
      </w:r>
      <w:r>
        <w:rPr>
          <w:rFonts w:ascii="Poppins Light" w:hAnsi="Poppins Light" w:cs="Poppins Light" w:eastAsia="Poppins Light"/>
        </w:rPr>
        <w:t xml:space="preserve"> Indica el software propiedad de ShowHeroes y utilizado para distribuir Contenidos de Video y/o Mensajes Publicitarios según los formatos disponibles a través del acceso a la Plataforma. La unidad se denomina "Unidad de Contenido" cuando se utiliza para distribuir Contenido de Vídeo y Mensajes Publicitarios, o "Unidad de Anuncios" cuando se utiliza únicamente para distribuir Mensajes Publicitarios.</w:t>
      </w:r>
    </w:p>
    <w:p w14:paraId="0000002E">
      <w:pPr>
        <w:spacing w:after="120" w:line="276" w:lineRule="auto"/>
        <w:jc w:val="both"/>
        <w:rPr>
          <w:rFonts w:ascii="Poppins Light" w:hAnsi="Poppins Light" w:cs="Poppins Light" w:eastAsia="Poppins Light"/>
          <w:color w:val="0b3144"/>
          <w:sz w:val="16"/>
          <w:szCs w:val="16"/>
        </w:rPr>
        <w:pStyle w:val="P68B1DB1-Normal7"/>
      </w:pPr>
      <w:r>
        <w:rPr>
          <w:rFonts w:ascii="Poppins" w:hAnsi="Poppins" w:cs="Poppins" w:eastAsia="Poppins"/>
          <w:b w:val="1"/>
        </w:rPr>
        <w:t xml:space="preserve">Usuario: </w:t>
      </w:r>
      <w:r>
        <w:rPr>
          <w:rFonts w:ascii="Poppins Light" w:hAnsi="Poppins Light" w:cs="Poppins Light" w:eastAsia="Poppins Light"/>
        </w:rPr>
        <w:t xml:space="preserve">indica el usuario de medios digitales.</w:t>
      </w:r>
    </w:p>
    <w:p w14:paraId="0000002F">
      <w:pPr>
        <w:spacing w:after="120" w:line="276" w:lineRule="auto"/>
        <w:jc w:val="both"/>
        <w:rPr>
          <w:rFonts w:ascii="Poppins Light" w:hAnsi="Poppins Light" w:cs="Poppins Light" w:eastAsia="Poppins Light"/>
          <w:color w:val="0b3144"/>
          <w:sz w:val="16"/>
          <w:szCs w:val="16"/>
        </w:rPr>
        <w:pStyle w:val="P68B1DB1-Normal7"/>
      </w:pPr>
      <w:r>
        <w:rPr>
          <w:rFonts w:ascii="Poppins" w:hAnsi="Poppins" w:cs="Poppins" w:eastAsia="Poppins"/>
          <w:b w:val="1"/>
        </w:rPr>
        <w:t xml:space="preserve">Campañas de vídeo:</w:t>
      </w:r>
      <w:r>
        <w:rPr>
          <w:rFonts w:ascii="Poppins Light" w:hAnsi="Poppins Light" w:cs="Poppins Light" w:eastAsia="Poppins Light"/>
        </w:rPr>
        <w:t xml:space="preserve"> indica la actividad publicitaria prevista por el Cliente y/o el Editor y distribuida a través de la Plataforma en la Red ShowHeroes.</w:t>
      </w:r>
    </w:p>
    <w:p w14:paraId="00000030">
      <w:pPr>
        <w:spacing w:after="120" w:line="276" w:lineRule="auto"/>
        <w:jc w:val="both"/>
        <w:rPr>
          <w:rFonts w:ascii="Poppins Light" w:hAnsi="Poppins Light" w:cs="Poppins Light" w:eastAsia="Poppins Light"/>
          <w:color w:val="0b3144"/>
          <w:sz w:val="16"/>
          <w:szCs w:val="16"/>
        </w:rPr>
        <w:pStyle w:val="P68B1DB1-Normal7"/>
      </w:pPr>
      <w:r>
        <w:rPr>
          <w:rFonts w:ascii="Poppins" w:hAnsi="Poppins" w:cs="Poppins" w:eastAsia="Poppins"/>
          <w:b w:val="1"/>
        </w:rPr>
        <w:t xml:space="preserve">Contenido de vídeo:</w:t>
      </w:r>
      <w:r>
        <w:rPr>
          <w:rFonts w:ascii="Poppins Light" w:hAnsi="Poppins Light" w:cs="Poppins Light" w:eastAsia="Poppins Light"/>
        </w:rPr>
        <w:t xml:space="preserve"> indica el resultado del trabajo creativo del Creador expresado en forma de vídeo, cargado en la Plataforma con el Servicio de Creador, que no tiene por objeto ni tiene por finalidad principal la publicidad de bienes y/o servicios y/o productos.</w:t>
      </w:r>
    </w:p>
    <w:p w14:paraId="00000031">
      <w:pPr>
        <w:keepNext w:val="1"/>
        <w:keepLines w:val="1"/>
        <w:numPr>
          <w:ilvl w:val="0"/>
          <w:numId w:val="1"/>
        </w:numPr>
        <w:spacing w:after="80" w:before="200" w:line="240" w:lineRule="auto"/>
        <w:ind w:left="270" w:hanging="180"/>
        <w:jc w:val="both"/>
        <w:rPr>
          <w:rFonts w:ascii="Poppins" w:hAnsi="Poppins" w:cs="Poppins" w:eastAsia="Poppins"/>
          <w:b w:val="1"/>
          <w:color w:val="0b3144"/>
          <w:sz w:val="22"/>
          <w:szCs w:val="22"/>
          <w:highlight w:val="white"/>
        </w:rPr>
        <w:pStyle w:val="P68B1DB1-Normal10"/>
      </w:pPr>
      <w:bookmarkStart w:colFirst="0" w:colLast="0" w:name="_heading=h.1fob9te" w:id="1"/>
      <w:bookmarkEnd w:id="1"/>
      <w:r>
        <w:t xml:space="preserve">Aceptación del contrato, duración y  renovación </w:t>
      </w:r>
    </w:p>
    <w:p w14:paraId="00000032">
      <w:pPr>
        <w:numPr>
          <w:ilvl w:val="1"/>
          <w:numId w:val="1"/>
        </w:numPr>
        <w:spacing w:after="120" w:before="200" w:lineRule="auto"/>
        <w:ind w:left="210" w:hanging="120"/>
        <w:jc w:val="both"/>
        <w:rPr>
          <w:rFonts w:ascii="Poppins Light" w:hAnsi="Poppins Light" w:cs="Poppins Light" w:eastAsia="Poppins Light"/>
          <w:sz w:val="14"/>
          <w:szCs w:val="14"/>
        </w:rPr>
        <w:pStyle w:val="P68B1DB1-Normal4"/>
      </w:pPr>
      <w:r>
        <w:t xml:space="preserve">El IO se considera aceptado por el Cliente en el momento de la aceptación de estos T&amp;C al registrar la cuenta en el Sitio. En los casos en que el Cliente se suscriba al IO, los T&amp;C se consideran aceptados en el momento de la suscripción al IO</w:t>
      </w:r>
    </w:p>
    <w:p w14:paraId="00000033">
      <w:pPr>
        <w:numPr>
          <w:ilvl w:val="1"/>
          <w:numId w:val="1"/>
        </w:numPr>
        <w:spacing w:after="120" w:lineRule="auto"/>
        <w:ind w:left="210" w:hanging="120"/>
        <w:jc w:val="both"/>
        <w:rPr>
          <w:rFonts w:ascii="Poppins Light" w:hAnsi="Poppins Light" w:cs="Poppins Light" w:eastAsia="Poppins Light"/>
          <w:sz w:val="14"/>
          <w:szCs w:val="14"/>
        </w:rPr>
        <w:pStyle w:val="P68B1DB1-Normal4"/>
      </w:pPr>
      <w:r>
        <w:t xml:space="preserve">ShowHeroes se reserva el derecho de modificar y/o actualizar en cualquier momento estos T&amp;C con efecto a partir de la fecha de publicación en el sitio web ShowHeroes. Cualquier cambio sustancial y actualización se notificará al Cliente por correo electrónico.  Si el Cliente no se opone a un cambio dentro de los treinta (30) días siguientes a la notificación informando a ShowHeroes por escrito vía correo electrónico, los cambios se considerarán aceptados y entrarán en vigor y serán vinculantes para el Cliente. </w:t>
      </w:r>
    </w:p>
    <w:p w14:paraId="00000034">
      <w:pPr>
        <w:numPr>
          <w:ilvl w:val="0"/>
          <w:numId w:val="1"/>
        </w:numPr>
        <w:spacing w:after="120" w:line="276" w:lineRule="auto"/>
        <w:ind w:left="270" w:hanging="180"/>
        <w:jc w:val="both"/>
        <w:rPr>
          <w:rFonts w:ascii="Poppins" w:hAnsi="Poppins" w:cs="Poppins" w:eastAsia="Poppins"/>
          <w:color w:val="0b3144"/>
          <w:sz w:val="18"/>
          <w:szCs w:val="18"/>
        </w:rPr>
        <w:pStyle w:val="P68B1DB1-Normal11"/>
      </w:pPr>
      <w:bookmarkStart w:colFirst="0" w:colLast="0" w:name="_heading=h.30j0zll" w:id="2"/>
      <w:bookmarkEnd w:id="2"/>
      <w:r>
        <w:t xml:space="preserve">Especificaciones técnicas e implementación:  </w:t>
      </w:r>
    </w:p>
    <w:p w14:paraId="00000035">
      <w:pPr>
        <w:numPr>
          <w:ilvl w:val="1"/>
          <w:numId w:val="1"/>
        </w:numPr>
        <w:spacing w:after="120" w:line="276" w:lineRule="auto"/>
        <w:ind w:left="210" w:hanging="120"/>
        <w:jc w:val="both"/>
        <w:rPr>
          <w:rFonts w:ascii="Poppins Light" w:hAnsi="Poppins Light" w:cs="Poppins Light" w:eastAsia="Poppins Light"/>
        </w:rPr>
        <w:pStyle w:val="P68B1DB1-Normal5"/>
      </w:pPr>
      <w:r>
        <w:t xml:space="preserve">El Cliente debe cumplir con todos los requisitos técnicos y especificaciones para el Servicio ShowHeroes, incluido el cumplimiento de las directrices y políticas proporcionadas por ShowHeroes.  Estas especificaciones técnicas podrán incluir lo siguiente:  </w:t>
      </w:r>
    </w:p>
    <w:p w14:paraId="00000036">
      <w:pPr>
        <w:spacing w:after="120" w:line="276" w:lineRule="auto"/>
        <w:ind w:left="210" w:firstLine="0"/>
        <w:jc w:val="both"/>
        <w:rPr>
          <w:rFonts w:ascii="Poppins Light" w:hAnsi="Poppins Light" w:cs="Poppins Light" w:eastAsia="Poppins Light"/>
          <w:color w:val="0b3144"/>
          <w:sz w:val="16"/>
          <w:szCs w:val="16"/>
        </w:rPr>
        <w:pStyle w:val="P68B1DB1-Normal5"/>
      </w:pPr>
      <w:r>
        <w:t xml:space="preserve">(i) incorporar tecnologías de seguimiento (etiquetas/píxeles) proporcionadas por ShowHeroes en las Propiedades del Cliente para habilitar los Servicios ShowHeroes; </w:t>
      </w:r>
    </w:p>
    <w:p w14:paraId="00000037">
      <w:pPr>
        <w:spacing w:after="120" w:line="276" w:lineRule="auto"/>
        <w:ind w:left="210" w:firstLine="0"/>
        <w:jc w:val="both"/>
        <w:rPr>
          <w:rFonts w:ascii="Poppins Light" w:hAnsi="Poppins Light" w:cs="Poppins Light" w:eastAsia="Poppins Light"/>
          <w:color w:val="0b3144"/>
          <w:sz w:val="16"/>
          <w:szCs w:val="16"/>
        </w:rPr>
        <w:pStyle w:val="P68B1DB1-Normal5"/>
      </w:pPr>
      <w:r>
        <w:t xml:space="preserve">ii) facilitar a ShowHeroes catálogos en formato de archivo de los productos o servicios que se incluirán en la publicidad; </w:t>
      </w:r>
    </w:p>
    <w:p w14:paraId="00000038">
      <w:pPr>
        <w:spacing w:after="120" w:line="276" w:lineRule="auto"/>
        <w:ind w:left="210" w:firstLine="0"/>
        <w:jc w:val="both"/>
        <w:rPr>
          <w:rFonts w:ascii="Poppins Light" w:hAnsi="Poppins Light" w:cs="Poppins Light" w:eastAsia="Poppins Light"/>
          <w:color w:val="0b3144"/>
          <w:sz w:val="16"/>
          <w:szCs w:val="16"/>
        </w:rPr>
        <w:pStyle w:val="P68B1DB1-Normal5"/>
      </w:pPr>
      <w:r>
        <w:t xml:space="preserve">iii) proporcionar  a ShowHeroes los logotipos del Cliente y otro contenido del Cliente para incluir en la publicidad; </w:t>
      </w:r>
    </w:p>
    <w:p w14:paraId="00000039">
      <w:pPr>
        <w:spacing w:after="120" w:line="276" w:lineRule="auto"/>
        <w:ind w:left="210" w:firstLine="0"/>
        <w:jc w:val="both"/>
        <w:rPr>
          <w:rFonts w:ascii="Poppins Light" w:hAnsi="Poppins Light" w:cs="Poppins Light" w:eastAsia="Poppins Light"/>
          <w:color w:val="0b3144"/>
          <w:sz w:val="16"/>
          <w:szCs w:val="16"/>
          <w:highlight w:val="white"/>
        </w:rPr>
        <w:pStyle w:val="P68B1DB1-Normal4"/>
      </w:pPr>
      <w:r>
        <w:t xml:space="preserve">(iv) otorgar a ShowHeroes acceso a cookies propias y a ID universales, si procede. </w:t>
      </w:r>
    </w:p>
    <w:p w14:paraId="0000003A">
      <w:pPr>
        <w:spacing w:after="120" w:line="276" w:lineRule="auto"/>
        <w:ind w:left="210" w:firstLine="0"/>
        <w:jc w:val="both"/>
        <w:rPr>
          <w:rFonts w:ascii="Poppins Light" w:hAnsi="Poppins Light" w:cs="Poppins Light" w:eastAsia="Poppins Light"/>
          <w:color w:val="0b3144"/>
          <w:sz w:val="16"/>
          <w:szCs w:val="16"/>
        </w:rPr>
        <w:pStyle w:val="P68B1DB1-Normal5"/>
      </w:pPr>
      <w:r>
        <w:t xml:space="preserve">El cliente es el único responsable de la aplicación de estas medidas.  </w:t>
      </w:r>
    </w:p>
    <w:p w14:paraId="0000003B">
      <w:pPr>
        <w:spacing w:after="120" w:line="276" w:lineRule="auto"/>
        <w:ind w:left="210" w:firstLine="0"/>
        <w:jc w:val="both"/>
        <w:rPr>
          <w:rFonts w:ascii="Poppins Light" w:hAnsi="Poppins Light" w:cs="Poppins Light" w:eastAsia="Poppins Light"/>
          <w:color w:val="0b3144"/>
          <w:sz w:val="16"/>
          <w:szCs w:val="16"/>
        </w:rPr>
        <w:pStyle w:val="P68B1DB1-Normal5"/>
      </w:pPr>
      <w:r>
        <w:t xml:space="preserve">Las diferentes empresas del grupo ShowHeroes pueden ejecutar campañas diferentes. El Cliente  reconoce y acepta que ShowHeroes puede necesitar incorporar tecnologías de seguimiento de ShowHeroes o de terceros socios de ShowHeroes en las Propiedades del Cliente para poder proporcionar los Servicios ShowHeroes. La aplicación de los puntos i) y iv) puede  requerir acuerdos adicionales.</w:t>
      </w:r>
    </w:p>
    <w:p w14:paraId="0000003C">
      <w:pPr>
        <w:numPr>
          <w:ilvl w:val="1"/>
          <w:numId w:val="1"/>
        </w:numPr>
        <w:spacing w:after="120" w:line="276" w:lineRule="auto"/>
        <w:ind w:left="210" w:hanging="120"/>
        <w:jc w:val="both"/>
        <w:rPr>
          <w:rFonts w:ascii="Poppins Light" w:hAnsi="Poppins Light" w:cs="Poppins Light" w:eastAsia="Poppins Light"/>
        </w:rPr>
        <w:pStyle w:val="P68B1DB1-Normal5"/>
      </w:pPr>
      <w:r>
        <w:t xml:space="preserve">Los Clientes se asegurarán de que se les proporcione información y opciones adecuadas de conformidad con las leyes de protección de datos aplicables antes del uso de tecnologías de seguimiento de terceros o cualquier recopilación de datos en las Propiedades del Cliente. El Cliente proporcionará a los Usuarios políticas de privacidad completas y fácilmente accesibles (incluida la política de privacidad de ShowHeroes, a la que se puede acceder a través del enlace  https: //www.ShowHeroes.com/privacy-policy/ y proveedores externos, si procede) y avisos de privacidad que cumplan con las leyes de privacidad aplicables e incluyan todas las divulgaciones requeridas, como descripciones de cómo se recopilan los datos, cómo se utilizan y cómo afectan a la experiencia de navegación del usuario, si los datos son recopilados por terceros o compartidos con terceros,  y cómo los usuarios pueden controlar fácilmente sus usos y ejercer sus derechos.</w:t>
      </w:r>
    </w:p>
    <w:p w14:paraId="0000003D">
      <w:pPr>
        <w:numPr>
          <w:ilvl w:val="1"/>
          <w:numId w:val="1"/>
        </w:numPr>
        <w:spacing w:after="120" w:line="276" w:lineRule="auto"/>
        <w:ind w:left="210" w:hanging="120"/>
        <w:jc w:val="both"/>
        <w:rPr>
          <w:rFonts w:ascii="Poppins Light" w:hAnsi="Poppins Light" w:cs="Poppins Light" w:eastAsia="Poppins Light"/>
        </w:rPr>
        <w:pStyle w:val="P68B1DB1-Normal5"/>
      </w:pPr>
      <w:r>
        <w:t xml:space="preserve">El Cliente reconoce y acepta que ShowHeroes puede colocar o hacer que se coloquen tecnologías de seguimiento en las Propiedades del Cliente y también puede usar o hacer que se utilicen tecnologías de seguimiento de terceros para proporcionar los Servicios ShowHeroes. Dependiendo de las necesidades del Cliente, ShowHeroes utilizará dichas tecnologías de seguimiento para fines lícitos, incluyendo, entre otros, la optimización, para crear segmentos similares para optimizar las campañas del Cliente o para habilitar funciones de reorientación. El Cliente acepta eliminar  las tecnologías de seguimiento de ShowHeroes (así como de terceros socios de ShowHeroes,  si corresponde) de las Propiedades del Cliente cuando dejen de utilizarse. El plazo  debe establecerse para cumplir con las leyes de protección de datos aplicables.  </w:t>
      </w:r>
    </w:p>
    <w:p w14:paraId="0000003E">
      <w:pPr>
        <w:numPr>
          <w:ilvl w:val="1"/>
          <w:numId w:val="1"/>
        </w:numPr>
        <w:spacing w:after="120" w:line="276" w:lineRule="auto"/>
        <w:ind w:left="210" w:hanging="120"/>
        <w:jc w:val="both"/>
        <w:rPr>
          <w:rFonts w:ascii="Poppins Light" w:hAnsi="Poppins Light" w:cs="Poppins Light" w:eastAsia="Poppins Light"/>
        </w:rPr>
        <w:pStyle w:val="P68B1DB1-Normal5"/>
      </w:pPr>
      <w:r>
        <w:t xml:space="preserve">En la medida en que lo exija la ley, el Cliente obtendrá el consentimiento legalmente válido del Usuario antes de la colocación de las tecnologías de seguimiento y la recopilación y procesamiento de los Datos personales para el Propósito y, al obtener el consentimiento, se asegurará de que (a) el consentimiento  esté documentado y almacenado y (b) el Usuario esté claramente informado de sus opciones para retirar  el consentimiento. Los clientes conservarán las pruebas y las pondrán a disposición de ShowHeroes previa  solicitud para que ShowHeroes pueda demostrar el cumplimiento de las leyes de protección de datos aplicables. Para mayor claridad: el Cliente es el único responsable de la precisión, calidad y legalidad de sus Datos de Primera Parte y de los medios por los que se recopilan, adquieren y  utilizan sus Datos de Primera Parte. Se ha informado a los clientes de que ShowHeroes recomienda participar en un marco de transparencia y consentimiento estandarizado de la industria (como los mantenidos por el IAB) para este fin.</w:t>
      </w:r>
    </w:p>
    <w:p w14:paraId="0000003F">
      <w:pPr>
        <w:pStyle w:val="P68B1DB1-Heading56"/>
        <w:numPr>
          <w:ilvl w:val="0"/>
          <w:numId w:val="1"/>
        </w:numPr>
        <w:spacing w:line="276" w:lineRule="auto"/>
        <w:ind w:left="270" w:hanging="180"/>
        <w:jc w:val="both"/>
        <w:rPr>
          <w:rFonts w:ascii="Poppins" w:hAnsi="Poppins" w:cs="Poppins" w:eastAsia="Poppins"/>
          <w:b w:val="1"/>
          <w:color w:val="0b3144"/>
          <w:sz w:val="22"/>
          <w:szCs w:val="22"/>
        </w:rPr>
      </w:pPr>
      <w:bookmarkStart w:colFirst="0" w:colLast="0" w:name="_heading=h.1fob9te" w:id="1"/>
      <w:bookmarkEnd w:id="1"/>
      <w:r>
        <w:t xml:space="preserve">Visualización del anuncio</w:t>
      </w:r>
    </w:p>
    <w:p w14:paraId="00000040">
      <w:pPr>
        <w:numPr>
          <w:ilvl w:val="1"/>
          <w:numId w:val="1"/>
        </w:numPr>
        <w:spacing w:after="120" w:line="276" w:lineRule="auto"/>
        <w:ind w:left="210" w:hanging="120"/>
        <w:jc w:val="both"/>
        <w:rPr>
          <w:rFonts w:ascii="Poppins Light" w:hAnsi="Poppins Light" w:cs="Poppins Light" w:eastAsia="Poppins Light"/>
        </w:rPr>
        <w:pStyle w:val="P68B1DB1-Normal5"/>
      </w:pPr>
      <w:r>
        <w:t xml:space="preserve">El Cliente acepta expresamente que el Contenido publicitario se mostrará en el Inventario de ShowHeroes y  que, salvo acuerdo en contrario, queda a discreción exclusiva de ShowHeroes dónde (y con qué frecuencia) se mostrará la  Publicidad y con qué prioridad en relación con otros Clientes. El Cliente acepta asimismo que el Contenido publicitario pueda mostrarse junto con publicidad de competidores directos o indirectos. ShowHeroes se reserva el derecho de realizar cambios en los Servicios ShowHeroes y/o de interrumpir o no mostrar Contenido Publicitario sin previo aviso al Cliente y sin derecho a compensación. ShowHeroes hará esfuerzos comercialmente razonables para no mostrar el Contenido publicitario en sitios web u otros medios que sean ofensivos, pornográficos, abusivos o ilegales. Si el  Cliente informa a ShowHeroes por escrito sobre la visualización del Contenido publicitario en dichos Medios digitales,  ShowHeroes eliminará el Contenido publicitario inmediatamente. En la medida en que el Cliente tenga requisitos específicos de Seguridad de Marca, el Cliente proporcionará a ShowHeroes una lista de bloqueo antes de reproducir el Contenido publicitario, lo que permitirá a ShowHeroes controlar el cumplimiento.</w:t>
      </w:r>
    </w:p>
    <w:p w14:paraId="00000041">
      <w:pPr>
        <w:numPr>
          <w:ilvl w:val="1"/>
          <w:numId w:val="1"/>
        </w:numPr>
        <w:spacing w:after="120" w:line="276" w:lineRule="auto"/>
        <w:ind w:left="210" w:hanging="120"/>
        <w:jc w:val="both"/>
        <w:rPr>
          <w:rFonts w:ascii="Poppins Light" w:hAnsi="Poppins Light" w:cs="Poppins Light" w:eastAsia="Poppins Light"/>
        </w:rPr>
        <w:pStyle w:val="P68B1DB1-Normal3"/>
      </w:pPr>
      <w:r>
        <w:rPr>
          <w:color w:val="0b3144"/>
        </w:rPr>
        <w:t xml:space="preserve">ShowHeroes se reserva el derecho de publicar las campañas y Contenidos Publicitarios del Cliente colocados como demostraciones en el Showroom en el siguiente enlace: </w:t>
      </w:r>
      <w:hyperlink r:id="rId13">
        <w:r>
          <w:rPr>
            <w:color w:val="0000ff"/>
            <w:u w:val="single"/>
          </w:rPr>
          <w:t>https://showheroes.com/showroom/</w:t>
        </w:r>
      </w:hyperlink>
      <w:r>
        <w:rPr>
          <w:color w:val="0b3144"/>
        </w:rPr>
        <w:t xml:space="preserve"> .</w:t>
      </w:r>
    </w:p>
    <w:p w14:paraId="00000042">
      <w:pPr>
        <w:numPr>
          <w:ilvl w:val="1"/>
          <w:numId w:val="1"/>
        </w:numPr>
        <w:spacing w:after="120" w:line="276" w:lineRule="auto"/>
        <w:ind w:left="210" w:hanging="120"/>
        <w:jc w:val="both"/>
        <w:rPr>
          <w:rFonts w:ascii="Poppins Light" w:hAnsi="Poppins Light" w:cs="Poppins Light" w:eastAsia="Poppins Light"/>
          <w:sz w:val="16"/>
          <w:szCs w:val="16"/>
        </w:rPr>
        <w:pStyle w:val="P68B1DB1-Normal4"/>
      </w:pPr>
      <w:r>
        <w:t xml:space="preserve">El Cliente reconoce y acepta que ShowHeroes puede utilizar plataformas, servicios, tecnologías e intermediarios de terceros (colectivamente, "Servicios de terceros") para la entrega, presentación, visualización, seguimiento, presentación de informes y facilitación general de anuncios y campañas publicitarias a través de la plataforma y los servicios ShowHeroes.</w:t>
      </w:r>
    </w:p>
    <w:p w14:paraId="00000043">
      <w:pPr>
        <w:numPr>
          <w:ilvl w:val="1"/>
          <w:numId w:val="1"/>
        </w:numPr>
        <w:spacing w:after="120" w:line="276" w:lineRule="auto"/>
        <w:ind w:left="210" w:hanging="120"/>
        <w:jc w:val="both"/>
        <w:rPr>
          <w:rFonts w:ascii="Poppins Light" w:hAnsi="Poppins Light" w:cs="Poppins Light" w:eastAsia="Poppins Light"/>
          <w:color w:val="0b3144"/>
          <w:sz w:val="16"/>
          <w:szCs w:val="16"/>
          <w:highlight w:val="yellow"/>
        </w:rPr>
        <w:pStyle w:val="P68B1DB1-Normal12"/>
      </w:pPr>
      <w:r>
        <w:t xml:space="preserve">Una vez transcurridos seis (6) meses desde la conclusión de las campañas, ShowHeroes tendrá el derecho perpetuo, irrevocable, mundial y libre de regalías de usar, reproducir, modificar, adaptar, publicar, traducir, crear trabajos derivados, distribuir, ejecutar y mostrar públicamente el Contenido publicitario, en su totalidad o en parte, para cualquier fin, incluyendo, entre otros, ilustración, promoción, publicidad y otros fines comerciales, sin obligación alguna de compartir los resultados de la campaña o proporcionar atribución al Anunciante. El Anunciante renuncia a cualquier derecho moral que pueda tener sobre el Contenido publicitario.</w:t>
      </w:r>
    </w:p>
    <w:p w14:paraId="00000044">
      <w:pPr>
        <w:pStyle w:val="P68B1DB1-Heading56"/>
        <w:numPr>
          <w:ilvl w:val="0"/>
          <w:numId w:val="1"/>
        </w:numPr>
        <w:spacing w:line="276" w:lineRule="auto"/>
        <w:ind w:left="270" w:hanging="180"/>
        <w:jc w:val="both"/>
        <w:rPr>
          <w:rFonts w:ascii="Poppins" w:hAnsi="Poppins" w:cs="Poppins" w:eastAsia="Poppins"/>
          <w:b w:val="1"/>
          <w:color w:val="0b3144"/>
          <w:sz w:val="22"/>
          <w:szCs w:val="22"/>
        </w:rPr>
      </w:pPr>
      <w:bookmarkStart w:colFirst="0" w:colLast="0" w:name="_heading=h.3znysh7" w:id="3"/>
      <w:bookmarkEnd w:id="3"/>
      <w:r>
        <w:t xml:space="preserve">Mediciones e informes de rendimiento</w:t>
      </w:r>
    </w:p>
    <w:p w14:paraId="00000045">
      <w:pPr>
        <w:numPr>
          <w:ilvl w:val="1"/>
          <w:numId w:val="1"/>
        </w:numPr>
        <w:ind w:left="210" w:hanging="120"/>
        <w:jc w:val="both"/>
        <w:rPr>
          <w:rFonts w:ascii="Poppins Light" w:hAnsi="Poppins Light" w:cs="Poppins Light" w:eastAsia="Poppins Light"/>
        </w:rPr>
        <w:pStyle w:val="P68B1DB1-Normal5"/>
      </w:pPr>
      <w:bookmarkStart w:colFirst="0" w:colLast="0" w:name="_heading=h.2et92p0" w:id="4"/>
      <w:bookmarkEnd w:id="4"/>
      <w:r>
        <w:t xml:space="preserve">El Cliente recibe informes semanales de ShowHeroes que miden las impresiones y otras métricas en función de las cuales se calculan las Tarifas. Todas las mediciones de ShowHeroes son definitivas. </w:t>
      </w:r>
    </w:p>
    <w:p w14:paraId="00000046">
      <w:pPr>
        <w:numPr>
          <w:ilvl w:val="1"/>
          <w:numId w:val="1"/>
        </w:numPr>
        <w:spacing w:after="120" w:lineRule="auto"/>
        <w:ind w:left="210" w:hanging="120"/>
        <w:jc w:val="both"/>
        <w:rPr>
          <w:rFonts w:ascii="Poppins Light" w:hAnsi="Poppins Light" w:cs="Poppins Light" w:eastAsia="Poppins Light"/>
        </w:rPr>
        <w:pStyle w:val="P68B1DB1-Normal5"/>
      </w:pPr>
      <w:r>
        <w:t xml:space="preserve">Los números medidos de ShowHeroes se utilizan para determinar discrepancias en el conteo.  Si se producen discrepancias en el recuento, una discrepancia de recuento del 10 % se considera normal para el mercado y no una diferencia de recuento. Si en caso de una discrepancia de más del 10 %  respecto al rendimiento total no se puede determinar una causa clara, el importe - menos el 10 % estándar del mercado - será asumido por igual por ShowHeroes y el Cliente.</w:t>
      </w:r>
    </w:p>
    <w:p w14:paraId="00000047">
      <w:pPr>
        <w:pStyle w:val="P68B1DB1-Heading56"/>
        <w:numPr>
          <w:ilvl w:val="0"/>
          <w:numId w:val="1"/>
        </w:numPr>
        <w:spacing w:line="276" w:lineRule="auto"/>
        <w:ind w:left="270" w:hanging="180"/>
        <w:jc w:val="both"/>
        <w:rPr>
          <w:rFonts w:ascii="Poppins" w:hAnsi="Poppins" w:cs="Poppins" w:eastAsia="Poppins"/>
          <w:b w:val="1"/>
          <w:color w:val="0b3144"/>
          <w:sz w:val="22"/>
          <w:szCs w:val="22"/>
        </w:rPr>
      </w:pPr>
      <w:bookmarkStart w:colFirst="0" w:colLast="0" w:name="_heading=h.tyjcwt" w:id="5"/>
      <w:bookmarkEnd w:id="5"/>
      <w:r>
        <w:t xml:space="preserve">Factura y pago</w:t>
      </w:r>
    </w:p>
    <w:p w14:paraId="00000048">
      <w:pPr>
        <w:numPr>
          <w:ilvl w:val="1"/>
          <w:numId w:val="1"/>
        </w:numPr>
        <w:spacing w:before="200" w:lineRule="auto"/>
        <w:ind w:left="210" w:hanging="120"/>
        <w:pStyle w:val="P68B1DB1-Normal5"/>
      </w:pPr>
      <w:r>
        <w:t xml:space="preserve">ShowHeroes se reserva el derecho de exigir pagos anticipados si fuera necesario. A menos que se especifique lo contrario, todos los gastos de ShowHeroes quedan compensados. La sociedad del Grupo que presta los servicios ShowHeroes los factura mensualmente. En  la medida en que se contabilizan varias campañas, puede haber diferentes divisas para estas  diferentes facturas.  </w:t>
      </w:r>
    </w:p>
    <w:p w14:paraId="00000049">
      <w:pPr>
        <w:numPr>
          <w:ilvl w:val="1"/>
          <w:numId w:val="1"/>
        </w:numPr>
        <w:spacing w:before="200" w:lineRule="auto"/>
        <w:ind w:left="210" w:hanging="120"/>
        <w:pStyle w:val="P68B1DB1-Normal5"/>
      </w:pPr>
      <w:r>
        <w:t xml:space="preserve">El cliente deberá facilitar la información de facturación y mantenerla actualizada. Todas las facturas son  pagaderas sin deducciones ni compensación contra reclamaciones contrarias dentro de los 30 días siguientes a la fecha de  factura. Todos los pagos a ShowHeroes se realizarán en la moneda especificada en la factura.  Todos los honorarios acordados no incluyen impuestos aplicables, que se pagarán adicionalmente a la tasa legal y de acuerdo con las disposiciones legales. ShowHeroes tiene derecho a  cobrar intereses y gastos de cobro sobre las cantidades adeudadas de acuerdo con la ley. Las objeciones  a las facturas solo podrán formularse en el plazo de un mes a partir de su recepción. ShowHeroes se reserva el derecho de transferir cantidades inferiores a 100 dólares (o su equivalente en otra moneda) al mes siguiente.  </w:t>
      </w:r>
    </w:p>
    <w:p w14:paraId="0000004A">
      <w:pPr>
        <w:spacing w:line="276" w:lineRule="auto"/>
        <w:ind w:left="566" w:firstLine="0"/>
        <w:jc w:val="both"/>
        <w:rPr>
          <w:rFonts w:ascii="Poppins Light" w:hAnsi="Poppins Light" w:cs="Poppins Light" w:eastAsia="Poppins Light"/>
          <w:color w:val="0b3144"/>
          <w:sz w:val="16"/>
          <w:szCs w:val="16"/>
        </w:rPr>
      </w:pPr>
    </w:p>
    <w:p w14:paraId="0000004B">
      <w:pPr>
        <w:pStyle w:val="P68B1DB1-Heading56"/>
        <w:numPr>
          <w:ilvl w:val="0"/>
          <w:numId w:val="1"/>
        </w:numPr>
        <w:spacing w:line="276" w:lineRule="auto"/>
        <w:ind w:left="270" w:hanging="180"/>
        <w:jc w:val="both"/>
        <w:rPr>
          <w:rFonts w:ascii="Poppins" w:hAnsi="Poppins" w:cs="Poppins" w:eastAsia="Poppins"/>
          <w:b w:val="1"/>
          <w:color w:val="0b3144"/>
          <w:sz w:val="22"/>
          <w:szCs w:val="22"/>
        </w:rPr>
      </w:pPr>
      <w:bookmarkStart w:colFirst="0" w:colLast="0" w:name="_heading=h.3dy6vkm" w:id="6"/>
      <w:bookmarkEnd w:id="6"/>
      <w:r>
        <w:t xml:space="preserve">Propiedad intelectual</w:t>
      </w:r>
    </w:p>
    <w:p w14:paraId="0000004C">
      <w:pPr>
        <w:numPr>
          <w:ilvl w:val="1"/>
          <w:numId w:val="1"/>
        </w:numPr>
        <w:spacing w:after="120" w:line="276" w:lineRule="auto"/>
        <w:ind w:left="210" w:hanging="120"/>
        <w:jc w:val="both"/>
        <w:rPr>
          <w:rFonts w:ascii="Poppins Light" w:hAnsi="Poppins Light" w:cs="Poppins Light" w:eastAsia="Poppins Light"/>
        </w:rPr>
        <w:pStyle w:val="P68B1DB1-Normal5"/>
      </w:pPr>
      <w:r>
        <w:t xml:space="preserve">Cada Parte seguirá siendo la única propietaria de los derechos de propiedad intelectual que haya adquirido antes de la ejecución del Acuerdo. ShowHeroes o los licenciantes de ShowHeroes conservan la propiedad de todos los derechos de propiedad intelectual necesarios para prestar el Servicio. El  Cliente, así como sus socios, si los hubiere, seguirán siendo propietarios de todos los derechos de propiedad intelectual sobre la publicidad y los materiales promocionales relacionados que proporcionen a ShowHeroes. </w:t>
      </w:r>
    </w:p>
    <w:p w14:paraId="0000004D">
      <w:pPr>
        <w:numPr>
          <w:ilvl w:val="1"/>
          <w:numId w:val="1"/>
        </w:numPr>
        <w:spacing w:after="120" w:line="276" w:lineRule="auto"/>
        <w:ind w:left="210" w:hanging="120"/>
        <w:jc w:val="both"/>
        <w:rPr>
          <w:rFonts w:ascii="Poppins Light" w:hAnsi="Poppins Light" w:cs="Poppins Light" w:eastAsia="Poppins Light"/>
        </w:rPr>
        <w:pStyle w:val="P68B1DB1-Normal5"/>
      </w:pPr>
      <w:r>
        <w:t xml:space="preserve">El Cliente otorga a ShowHeroes (incluidas las Afiliadas de ShowHeroes) una licencia mundial, libre de regalías e intransferible durante el plazo del Acuerdo para mostrar, reproducir y  representar las marcas comerciales y logotipos del Cliente (o de sus Afiliados, según corresponda), así como el Contenido del Cliente y la publicidad (a) en el inventario de ShowHeroes y (b) en todos los materiales que promocionen el Servicio ShowHeroes. ShowHeroes obtendrá el consentimiento previo del cliente antes de realizar cualquier comunicado de prensa que contenga el nombre, logotipos y/o marcas comerciales del cliente. </w:t>
      </w:r>
    </w:p>
    <w:p w14:paraId="0000004E">
      <w:pPr>
        <w:pStyle w:val="P68B1DB1-Heading56"/>
        <w:numPr>
          <w:ilvl w:val="0"/>
          <w:numId w:val="1"/>
        </w:numPr>
        <w:spacing w:line="276" w:lineRule="auto"/>
        <w:ind w:left="270" w:hanging="180"/>
        <w:jc w:val="both"/>
        <w:rPr>
          <w:rFonts w:ascii="Poppins" w:hAnsi="Poppins" w:cs="Poppins" w:eastAsia="Poppins"/>
          <w:b w:val="1"/>
          <w:color w:val="0b3144"/>
          <w:sz w:val="22"/>
          <w:szCs w:val="22"/>
        </w:rPr>
      </w:pPr>
      <w:bookmarkStart w:colFirst="0" w:colLast="0" w:name="_heading=h.1t3h5sf" w:id="7"/>
      <w:bookmarkEnd w:id="7"/>
      <w:r>
        <w:t>Garantía</w:t>
      </w:r>
    </w:p>
    <w:p w14:paraId="0000004F">
      <w:pPr>
        <w:numPr>
          <w:ilvl w:val="1"/>
          <w:numId w:val="1"/>
        </w:numPr>
        <w:spacing w:after="120" w:line="276" w:lineRule="auto"/>
        <w:ind w:left="210" w:hanging="120"/>
        <w:jc w:val="both"/>
        <w:rPr>
          <w:rFonts w:ascii="Poppins Light" w:hAnsi="Poppins Light" w:cs="Poppins Light" w:eastAsia="Poppins Light"/>
        </w:rPr>
        <w:pStyle w:val="P68B1DB1-Normal5"/>
      </w:pPr>
      <w:r>
        <w:t xml:space="preserve">ShowHeroes prestará sus servicios con cuidado razonable. En todos los demás aspectos,  ShowHeroes no ofrece garantías ni declaraciones, expresas o implícitas, de que el Servicio ShowHeroes, el Inventario ShowHeroes o cualquier otro servicio contractual tengan características o calidad particulares o sean adecuados para un propósito particular, a menos que se acuerde expresamente lo contrario.  </w:t>
      </w:r>
    </w:p>
    <w:p w14:paraId="00000050">
      <w:pPr>
        <w:numPr>
          <w:ilvl w:val="1"/>
          <w:numId w:val="1"/>
        </w:numPr>
        <w:spacing w:after="120" w:line="276" w:lineRule="auto"/>
        <w:ind w:left="210" w:hanging="120"/>
        <w:jc w:val="both"/>
        <w:rPr>
          <w:rFonts w:ascii="Poppins Light" w:hAnsi="Poppins Light" w:cs="Poppins Light" w:eastAsia="Poppins Light"/>
        </w:rPr>
        <w:pStyle w:val="P68B1DB1-Normal5"/>
      </w:pPr>
      <w:r>
        <w:t xml:space="preserve">ShowHeroes no garantiza que los Servicios ShowHeroes estarán disponibles de forma ininterrumpida y libres de defectos. ShowHeroes corregirá, sin embargo, cualquier mal funcionamiento o error  comunicado durante el período del contrato sin coste alguno para el Socio. Una reducción de la remuneración adeudada a ShowHeroes solo está permitida de acuerdo con la siguiente oración. Las restricciones o fallos no dan derecho al Socio a una reducción de la remuneración  y no justifican ningún otro derecho de garantía del Socio, si no (a) restringen significativamente el uso, (b) son responsabilidad de ShowHeroes (por ejemplo, no hay interrupciones de las redes telefónicas o de datos públicas) y (c) ascienden a más del 0,5 % del tiempo de funcionamiento total por año natural. </w:t>
      </w:r>
    </w:p>
    <w:p w14:paraId="00000051">
      <w:pPr>
        <w:numPr>
          <w:ilvl w:val="1"/>
          <w:numId w:val="1"/>
        </w:numPr>
        <w:spacing w:after="120" w:lineRule="auto"/>
        <w:ind w:left="210" w:hanging="120"/>
        <w:jc w:val="both"/>
        <w:rPr>
          <w:rFonts w:ascii="Poppins Light" w:hAnsi="Poppins Light" w:cs="Poppins Light" w:eastAsia="Poppins Light"/>
        </w:rPr>
        <w:pStyle w:val="P68B1DB1-Normal4"/>
      </w:pPr>
      <w:r>
        <w:t xml:space="preserve">El Cliente garantiza y declara, y en la medida aplicable se asegurará de que cualquier tercero contratado para realizar los Servicios en virtud de este Acuerdo garantiza y declara a ShowHeroes que:</w:t>
      </w:r>
    </w:p>
    <w:p w14:paraId="00000052">
      <w:pPr>
        <w:spacing w:after="120" w:lineRule="auto"/>
        <w:ind w:left="210" w:firstLine="0"/>
        <w:jc w:val="both"/>
        <w:rPr>
          <w:rFonts w:ascii="Poppins Light" w:hAnsi="Poppins Light" w:cs="Poppins Light" w:eastAsia="Poppins Light"/>
          <w:color w:val="0b3144"/>
          <w:sz w:val="16"/>
          <w:szCs w:val="16"/>
          <w:highlight w:val="white"/>
        </w:rPr>
        <w:pStyle w:val="P68B1DB1-Normal4"/>
      </w:pPr>
      <w:r>
        <w:t xml:space="preserve">(a) estar plenamente autorizado (habiendo obtenido todos los consentimientos pertinentes) para celebrar este Acuerdo y para cumplir con sus obligaciones y otorgar los derechos pertinentes en virtud del mismo, y el Acuerdo será ejecutado por representantes debidamente autorizados del Cliente; </w:t>
      </w:r>
    </w:p>
    <w:p w14:paraId="00000053">
      <w:pPr>
        <w:spacing w:after="120" w:lineRule="auto"/>
        <w:ind w:left="210" w:firstLine="0"/>
        <w:jc w:val="both"/>
        <w:rPr>
          <w:rFonts w:ascii="Poppins Light" w:hAnsi="Poppins Light" w:cs="Poppins Light" w:eastAsia="Poppins Light"/>
          <w:color w:val="0b3144"/>
          <w:sz w:val="16"/>
          <w:szCs w:val="16"/>
          <w:highlight w:val="white"/>
        </w:rPr>
        <w:pStyle w:val="P68B1DB1-Normal4"/>
      </w:pPr>
      <w:r>
        <w:t xml:space="preserve">(b) esté autorizado a proporcionar todo y cualquier Contenido Publicitario a ShowHeroes para su publicación y su uso por ShowHeroes no infringe ningún derecho de terceros, incluidos los derechos de propiedad intelectual, y ShowHeroes no necesitará obtener licencias de terceros ni pagar regalías a terceros; </w:t>
      </w:r>
    </w:p>
    <w:p w14:paraId="00000054">
      <w:pPr>
        <w:spacing w:after="120" w:lineRule="auto"/>
        <w:ind w:left="210" w:firstLine="0"/>
        <w:jc w:val="both"/>
        <w:rPr>
          <w:rFonts w:ascii="Poppins Light" w:hAnsi="Poppins Light" w:cs="Poppins Light" w:eastAsia="Poppins Light"/>
          <w:color w:val="0b3144"/>
          <w:sz w:val="16"/>
          <w:szCs w:val="16"/>
          <w:highlight w:val="white"/>
        </w:rPr>
        <w:pStyle w:val="P68B1DB1-Normal4"/>
      </w:pPr>
      <w:r>
        <w:t xml:space="preserve">(c) todo el Contenido publicitario, del que el Cliente será el único responsable, cumple en todo momento con todas las leyes aplicables, requisitos contractuales, órdenes gubernamentales y reglamentos publicitarios y códigos de conducta en todos los países en los que se mostrará el anuncio; </w:t>
      </w:r>
    </w:p>
    <w:p w14:paraId="00000055">
      <w:pPr>
        <w:spacing w:after="120" w:lineRule="auto"/>
        <w:ind w:left="210" w:firstLine="0"/>
        <w:jc w:val="both"/>
        <w:rPr>
          <w:rFonts w:ascii="Poppins Light" w:hAnsi="Poppins Light" w:cs="Poppins Light" w:eastAsia="Poppins Light"/>
          <w:color w:val="0b3144"/>
          <w:sz w:val="16"/>
          <w:szCs w:val="16"/>
          <w:highlight w:val="white"/>
        </w:rPr>
        <w:pStyle w:val="P68B1DB1-Normal4"/>
      </w:pPr>
      <w:r>
        <w:t xml:space="preserve">(d) todo el Contenido publicitario no contenga vínculos a Contenido prohibido ni mensajes que promuevan dicho Contenido prohibido. El contenido prohibido incluirá contenido relacionado con el siguiente contenido, acciones, productos o servicios: (a) aumento motivado por incentivos y/o fraudulento del tráfico y/o del número de usuarios de un sitio web (fraude publicitario); (b) venta y/o consumo de drogas ilegales (incluidos los suministros de drogas), medicamentos recetados y productos de tabaco, excepto en los países en los que dicha conducta sea considerada legal por la legislación vigente; c) productos falsificados (en particular, productos descritos como "imitación", "réplica", "falsificación" o similares de un producto de marca y/o que imitan las características de la marca para crear confusión con el producto de marca); (d) piratería de software y otras infracciones de derechos de autor (incluidos sitios web que permiten ilegalmente la transmisión y/o descarga de contenido protegido, como torrent, P2P o sitios web de intercambio de archivos) o  infringen los derechos de autor u otros derechos de terceros (por ejemplo, marcas comerciales, derechos de privacidad, etc.); (e) juegos de azar y/o casinos (en línea o fuera de línea), excepto en los países en los que dicha conducta sea considerada legal por la legislación vigente; (f) contenido falso, engañoso, fraudulento o que promueva esquemas comerciales fraudulentos o dudosos; g) publicidad promocional de productos o servicios que puedan causar daños o lesiones; h) venta de armas o municiones (por ejemplo, armas de fuego, accesorios de armas, cuchillos de combate, pistolas aturdidas, pistolas de gas o pistolas de alarma); i) venta y/o distribución de trabajos académicos y otros trabajos de estudiantes o escolares, escritores fantasmas para dicha producción; (j) servicios para adultos, en particular productos, servicios o contenidos sexuales, pornográficos u obscenos (escritos, imágenes o sonidos) o que contengan contenido sexualmente explícito o pornografía (siempre que, sin embargo, se permita la desnudez no sexual); (l) "Incitación al odio" y cualquier otro contenido (escrito, imagen o sonido) ofensivo para individuos, grupos u organizaciones, blasfemo, amenazante, dañino, acosador y/o discriminatorio (especialmente en relación con la edad, raza, etnia, etc.) con respecto a afiliación, creencia, nacionalidad, religión, género, estado civil, orientación sexual o discapacidad física o mental) o que explote a menores; (m) Contenido violento o acosador (incluido el acoso escolar); m. Copiar o copiar ilegalmente vídeos de YouTube, CD/DVD/Blu-Rays, etc.; n. promover comportamientos ilegales; (n) fraude (en Internet), actividades ilegales y/o concursos, esquemas piramidales, cartas en cadena; (o) contenido difamatorio o vulgar; (p) correo basura u otros tipos de publicidad masiva no deseada; (q) piratería informática o cracking; (r) representa actos ilegales o violencia extrema, crueldad hacia los animales o violencia contra los animales; (s) contiene virus u otras amenazas informáticas; y (t) cualquier otro contenido que sea ilegal, promueva actividades ilegales y/o viole los derechos de terceros. </w:t>
      </w:r>
    </w:p>
    <w:p w14:paraId="00000056">
      <w:pPr>
        <w:spacing w:after="120" w:lineRule="auto"/>
        <w:ind w:left="210" w:firstLine="0"/>
        <w:jc w:val="both"/>
        <w:rPr>
          <w:rFonts w:ascii="Poppins Light" w:hAnsi="Poppins Light" w:cs="Poppins Light" w:eastAsia="Poppins Light"/>
          <w:color w:val="0b3144"/>
          <w:sz w:val="16"/>
          <w:szCs w:val="16"/>
          <w:highlight w:val="white"/>
        </w:rPr>
        <w:pStyle w:val="P68B1DB1-Normal4"/>
      </w:pPr>
      <w:r>
        <w:t xml:space="preserve">(e) no proporciona datos personales a ShowHeroes a través de feeds de datos o de otro modo;</w:t>
      </w:r>
    </w:p>
    <w:p w14:paraId="00000057">
      <w:pPr>
        <w:spacing w:after="120" w:lineRule="auto"/>
        <w:ind w:left="210" w:firstLine="0"/>
        <w:jc w:val="both"/>
        <w:rPr>
          <w:rFonts w:ascii="Poppins Light" w:hAnsi="Poppins Light" w:cs="Poppins Light" w:eastAsia="Poppins Light"/>
          <w:color w:val="0b3144"/>
          <w:sz w:val="16"/>
          <w:szCs w:val="16"/>
          <w:highlight w:val="white"/>
        </w:rPr>
        <w:pStyle w:val="P68B1DB1-Normal4"/>
      </w:pPr>
      <w:r>
        <w:t xml:space="preserve">f) toda la información facilitada en virtud del presente Acuerdo es verdadera, precisa, completa y actualizada; </w:t>
      </w:r>
    </w:p>
    <w:p w14:paraId="00000058">
      <w:pPr>
        <w:spacing w:after="120" w:lineRule="auto"/>
        <w:ind w:left="210" w:firstLine="0"/>
        <w:jc w:val="both"/>
        <w:rPr>
          <w:rFonts w:ascii="Poppins Light" w:hAnsi="Poppins Light" w:cs="Poppins Light" w:eastAsia="Poppins Light"/>
          <w:color w:val="0b3144"/>
          <w:sz w:val="16"/>
          <w:szCs w:val="16"/>
          <w:highlight w:val="white"/>
        </w:rPr>
        <w:pStyle w:val="P68B1DB1-Normal4"/>
      </w:pPr>
      <w:r>
        <w:t xml:space="preserve">(h) cumple con todas las leyes aplicables y regulaciones gubernamentales y directrices y políticas proporcionadas por ShowHeroes. </w:t>
      </w:r>
    </w:p>
    <w:p w14:paraId="00000059">
      <w:pPr>
        <w:numPr>
          <w:ilvl w:val="1"/>
          <w:numId w:val="1"/>
        </w:numPr>
        <w:spacing w:after="120" w:line="276" w:lineRule="auto"/>
        <w:ind w:left="210" w:hanging="120"/>
        <w:jc w:val="both"/>
        <w:rPr>
          <w:rFonts w:ascii="Poppins Light" w:hAnsi="Poppins Light" w:cs="Poppins Light" w:eastAsia="Poppins Light"/>
        </w:rPr>
        <w:pStyle w:val="P68B1DB1-Normal5"/>
      </w:pPr>
      <w:r>
        <w:t xml:space="preserve">El Cliente indemnizará a ShowHeroes (y ShowHeroes Network) contra todas las reclamaciones de  terceros basadas en el incumplimiento de una declaración expresa realizada por el Cliente de conformidad  con la Sección 7.3 -. La reclamación de indemnización incluirá la satisfacción del tercero y el reembolso de los costos razonables de defensa legal y otros gastos razonables. </w:t>
      </w:r>
    </w:p>
    <w:p w14:paraId="0000005A">
      <w:pPr>
        <w:pStyle w:val="P68B1DB1-Heading56"/>
        <w:numPr>
          <w:ilvl w:val="0"/>
          <w:numId w:val="1"/>
        </w:numPr>
        <w:spacing w:line="276" w:lineRule="auto"/>
        <w:ind w:left="270" w:hanging="180"/>
        <w:jc w:val="both"/>
        <w:rPr>
          <w:rFonts w:ascii="Poppins" w:hAnsi="Poppins" w:cs="Poppins" w:eastAsia="Poppins"/>
          <w:b w:val="1"/>
          <w:color w:val="0b3144"/>
          <w:sz w:val="22"/>
          <w:szCs w:val="22"/>
        </w:rPr>
      </w:pPr>
      <w:r>
        <w:t>Responsabilidad</w:t>
      </w:r>
    </w:p>
    <w:p w14:paraId="0000005B">
      <w:pPr>
        <w:numPr>
          <w:ilvl w:val="1"/>
          <w:numId w:val="1"/>
        </w:numPr>
        <w:spacing w:after="120" w:line="276" w:lineRule="auto"/>
        <w:ind w:left="210" w:hanging="120"/>
        <w:jc w:val="both"/>
        <w:rPr>
          <w:rFonts w:ascii="Poppins Light" w:hAnsi="Poppins Light" w:cs="Poppins Light" w:eastAsia="Poppins Light"/>
          <w:sz w:val="16"/>
          <w:szCs w:val="16"/>
        </w:rPr>
        <w:pStyle w:val="P68B1DB1-Normal5"/>
      </w:pPr>
      <w:r>
        <w:t xml:space="preserve">Cualquier responsabilidad contractual o extracontractual de las Partes por daños y perjuicios, independientemente de su fundamento jurídico, por daños materiales, lesiones personales o pérdidas financieras causadas en relación con el Acuerdo, incluida la responsabilidad por daños y perjuicios relacionados con defectos o desviaciones de los servicios contractuales, (i) no existirá en la medida en que la Parte no sea culpable con respecto al incumplimiento de obligaciones relevantes y (ii) solo dentro de los límites siguientes:</w:t>
      </w:r>
    </w:p>
    <w:p w14:paraId="0000005C">
      <w:pPr>
        <w:spacing w:line="276" w:lineRule="auto"/>
        <w:ind w:left="210" w:firstLine="0"/>
        <w:jc w:val="both"/>
        <w:rPr>
          <w:rFonts w:ascii="Poppins Light" w:hAnsi="Poppins Light" w:cs="Poppins Light" w:eastAsia="Poppins Light"/>
          <w:color w:val="0b3144"/>
          <w:sz w:val="16"/>
          <w:szCs w:val="16"/>
        </w:rPr>
        <w:pStyle w:val="P68B1DB1-Normal5"/>
      </w:pPr>
      <w:r>
        <w:t xml:space="preserve">Cada parte será responsable sin limitación en la medida prevista por la ley (aa) en caso de actos intencionales o negligentes graves de los que sea responsable, (bb) en caso de daños culposos a la vida, las extremidades o la salud de una persona física, (cc) en el ámbito de la responsabilidad legal por productos y (dd) derivados de garantías de calidad.</w:t>
      </w:r>
    </w:p>
    <w:p w14:paraId="0000005D">
      <w:pPr>
        <w:numPr>
          <w:ilvl w:val="1"/>
          <w:numId w:val="1"/>
        </w:numPr>
        <w:spacing w:line="276" w:lineRule="auto"/>
        <w:ind w:left="210" w:hanging="120"/>
        <w:jc w:val="both"/>
        <w:rPr>
          <w:rFonts w:ascii="Poppins Light" w:hAnsi="Poppins Light" w:cs="Poppins Light" w:eastAsia="Poppins Light"/>
        </w:rPr>
        <w:pStyle w:val="P68B1DB1-Normal5"/>
      </w:pPr>
      <w:r>
        <w:t xml:space="preserve">Cada parte también será responsable, de acuerdo con las disposiciones legales, por el incumplimiento meramente negligente de una obligación contractual esencial, sin embargo, limitado en total a las desventajas pecuniarias que debería haber previsto como posible  consecuencia del incumplimiento del contrato al celebrar el acuerdo. Las "obligaciones  contractuales esenciales" en el sentido mencionado anteriormente son obligaciones cuyo  cumplimiento es esencial para la correcta ejecución del acuerdo y el logro del objetivo del acuerdo y en cuyo cumplimiento el cliente puede confiar regularmente de acuerdo con el contenido y el propósito del acuerdo. Esto incluye, en particular, la obligación de prestar los servicios contractuales a tiempo y de tal manera  que no pongan en peligro la vida, la integridad física, la salud y los bienes de la otra parte.</w:t>
      </w:r>
      <w:r>
        <w:br w:type="textWrapping"/>
      </w:r>
    </w:p>
    <w:p w14:paraId="0000005E">
      <w:pPr>
        <w:numPr>
          <w:ilvl w:val="1"/>
          <w:numId w:val="1"/>
        </w:numPr>
        <w:spacing w:line="276" w:lineRule="auto"/>
        <w:ind w:left="210" w:hanging="120"/>
        <w:jc w:val="both"/>
        <w:rPr>
          <w:rFonts w:ascii="Poppins Light" w:hAnsi="Poppins Light" w:cs="Poppins Light" w:eastAsia="Poppins Light"/>
        </w:rPr>
        <w:pStyle w:val="P68B1DB1-Normal5"/>
      </w:pPr>
      <w:r>
        <w:t xml:space="preserve">Excepto por la responsabilidad establecida en la cláusula 9.1(i), se excluye cualquier responsabilidad de las partes por:</w:t>
      </w:r>
    </w:p>
    <w:p w14:paraId="0000005F">
      <w:pPr>
        <w:spacing w:line="276" w:lineRule="auto"/>
        <w:ind w:left="210" w:firstLine="0"/>
        <w:jc w:val="both"/>
        <w:rPr>
          <w:rFonts w:ascii="Poppins Light" w:hAnsi="Poppins Light" w:cs="Poppins Light" w:eastAsia="Poppins Light"/>
          <w:color w:val="0b3144"/>
          <w:sz w:val="16"/>
          <w:szCs w:val="16"/>
        </w:rPr>
      </w:pPr>
    </w:p>
    <w:p w14:paraId="00000060">
      <w:pPr>
        <w:spacing w:line="276" w:lineRule="auto"/>
        <w:ind w:left="210" w:firstLine="0"/>
        <w:jc w:val="both"/>
        <w:rPr>
          <w:rFonts w:ascii="Poppins Light" w:hAnsi="Poppins Light" w:cs="Poppins Light" w:eastAsia="Poppins Light"/>
          <w:color w:val="0b3144"/>
          <w:sz w:val="16"/>
          <w:szCs w:val="16"/>
        </w:rPr>
        <w:pStyle w:val="P68B1DB1-Normal5"/>
      </w:pPr>
      <w:r>
        <w:t xml:space="preserve">- reclamaciones de terceros, lucro cesante, interrupción de la actividad, gastos inútiles y otros daños consecuentes o pecuniarios,</w:t>
      </w:r>
    </w:p>
    <w:p w14:paraId="00000061">
      <w:pPr>
        <w:spacing w:line="276" w:lineRule="auto"/>
        <w:ind w:left="210" w:firstLine="0"/>
        <w:jc w:val="both"/>
        <w:rPr>
          <w:rFonts w:ascii="Poppins Light" w:hAnsi="Poppins Light" w:cs="Poppins Light" w:eastAsia="Poppins Light"/>
          <w:color w:val="0b3144"/>
          <w:sz w:val="16"/>
          <w:szCs w:val="16"/>
        </w:rPr>
      </w:pPr>
    </w:p>
    <w:p w14:paraId="00000062">
      <w:pPr>
        <w:spacing w:line="276" w:lineRule="auto"/>
        <w:ind w:left="210" w:firstLine="0"/>
        <w:jc w:val="both"/>
        <w:rPr>
          <w:rFonts w:ascii="Poppins Light" w:hAnsi="Poppins Light" w:cs="Poppins Light" w:eastAsia="Poppins Light"/>
          <w:color w:val="0b3144"/>
          <w:sz w:val="16"/>
          <w:szCs w:val="16"/>
        </w:rPr>
        <w:pStyle w:val="P68B1DB1-Normal5"/>
      </w:pPr>
      <w:r>
        <w:t xml:space="preserve">- daños debidos a la pérdida de datos, siempre y cuando estos pudieran haberse evitado mediante copias de seguridad periódicas adecuadas de los datos.</w:t>
      </w:r>
      <w:r>
        <w:br w:type="textWrapping"/>
      </w:r>
    </w:p>
    <w:p w14:paraId="00000063">
      <w:pPr>
        <w:numPr>
          <w:ilvl w:val="1"/>
          <w:numId w:val="1"/>
        </w:numPr>
        <w:spacing w:line="276" w:lineRule="auto"/>
        <w:ind w:left="210" w:hanging="120"/>
        <w:jc w:val="both"/>
        <w:rPr>
          <w:rFonts w:ascii="Poppins Light" w:hAnsi="Poppins Light" w:cs="Poppins Light" w:eastAsia="Poppins Light"/>
        </w:rPr>
        <w:pStyle w:val="P68B1DB1-Normal5"/>
      </w:pPr>
      <w:r>
        <w:t xml:space="preserve">Excepto por la responsabilidad establecida en la cláusula 9.1.(i) y en la medida en que dicha responsabilidad no esté excluida en su  totalidad en virtud de la cláusula 9.1.(ii), la responsabilidad total de cada parte en virtud del Acuerdo o en relación con el mismo para cualquier Año de Contrato se limitará en total a un importe máximo igual al 100 % de los pagos realizados a dicha parte en virtud del Acuerdo para  el Año de Contrato en el que se produzca el incumplimiento y que no hayan sido reembolsados. Si el total de estos pagos es inferior a 50 000 €, se  aplicará  un importe máximo de 50 000 €.</w:t>
      </w:r>
    </w:p>
    <w:p w14:paraId="00000064">
      <w:pPr>
        <w:numPr>
          <w:ilvl w:val="1"/>
          <w:numId w:val="1"/>
        </w:numPr>
        <w:spacing w:line="276" w:lineRule="auto"/>
        <w:ind w:left="210" w:hanging="120"/>
        <w:jc w:val="both"/>
        <w:rPr>
          <w:rFonts w:ascii="Poppins Light" w:hAnsi="Poppins Light" w:cs="Poppins Light" w:eastAsia="Poppins Light"/>
        </w:rPr>
        <w:pStyle w:val="P68B1DB1-Normal5"/>
      </w:pPr>
      <w:r>
        <w:t xml:space="preserve">Esta sección no establece un cambio en la carga legal de la prueba.</w:t>
      </w:r>
    </w:p>
    <w:p w14:paraId="00000065">
      <w:pPr>
        <w:numPr>
          <w:ilvl w:val="1"/>
          <w:numId w:val="1"/>
        </w:numPr>
        <w:spacing w:line="276" w:lineRule="auto"/>
        <w:ind w:left="210" w:hanging="120"/>
        <w:jc w:val="both"/>
        <w:rPr>
          <w:rFonts w:ascii="Poppins Light" w:hAnsi="Poppins Light" w:cs="Poppins Light" w:eastAsia="Poppins Light"/>
        </w:rPr>
        <w:pStyle w:val="P68B1DB1-Normal5"/>
      </w:pPr>
      <w:r>
        <w:t xml:space="preserve">Las limitaciones de responsabilidad acordadas en el Acuerdo también se aplicarán a cualquier responsabilidad personal de los órganos de gobierno y empleados de las partes.</w:t>
      </w:r>
    </w:p>
    <w:p w14:paraId="00000066">
      <w:pPr>
        <w:numPr>
          <w:ilvl w:val="1"/>
          <w:numId w:val="1"/>
        </w:numPr>
        <w:spacing w:line="276" w:lineRule="auto"/>
        <w:ind w:left="210" w:hanging="120"/>
        <w:jc w:val="both"/>
        <w:rPr>
          <w:rFonts w:ascii="Poppins Light" w:hAnsi="Poppins Light" w:cs="Poppins Light" w:eastAsia="Poppins Light"/>
        </w:rPr>
        <w:pStyle w:val="P68B1DB1-Normal5"/>
      </w:pPr>
      <w:r>
        <w:t xml:space="preserve">La responsabilidad por daños derivados del Acuerdo o en relación con él, con excepción de la responsabilidad de conformidad con la Sección 9.1 (i), prescribirá 12 meses después de que surja la  reclamación, independientemente del conocimiento de los hechos subyacentes.</w:t>
      </w:r>
    </w:p>
    <w:p w14:paraId="00000067">
      <w:pPr>
        <w:numPr>
          <w:ilvl w:val="1"/>
          <w:numId w:val="1"/>
        </w:numPr>
        <w:spacing w:line="276" w:lineRule="auto"/>
        <w:ind w:left="210" w:hanging="120"/>
        <w:jc w:val="both"/>
        <w:rPr>
          <w:rFonts w:ascii="Poppins Light" w:hAnsi="Poppins Light" w:cs="Poppins Light" w:eastAsia="Poppins Light"/>
        </w:rPr>
        <w:pStyle w:val="P68B1DB1-Normal5"/>
      </w:pPr>
      <w:r>
        <w:t xml:space="preserve">El Socio reconoce y acepta el riesgo de que los importes pagaderos en virtud del Acuerdo puedan verse influenciados por terceros que generen impresiones, clics y vistas con fines indebidos o por otras manipulaciones. ShowHeroes no asume ninguna responsabilidad  frente al Socio por las circunstancias anteriores.  </w:t>
      </w:r>
    </w:p>
    <w:p w14:paraId="00000068">
      <w:pPr>
        <w:numPr>
          <w:ilvl w:val="1"/>
          <w:numId w:val="1"/>
        </w:numPr>
        <w:spacing w:line="276" w:lineRule="auto"/>
        <w:ind w:left="210" w:hanging="120"/>
        <w:jc w:val="both"/>
        <w:rPr>
          <w:rFonts w:ascii="Poppins Light" w:hAnsi="Poppins Light" w:cs="Poppins Light" w:eastAsia="Poppins Light"/>
        </w:rPr>
        <w:pStyle w:val="P68B1DB1-Normal5"/>
      </w:pPr>
      <w:r>
        <w:t xml:space="preserve">Cualquier responsabilidad de ShowHeroes con respecto al Contenido del cliente, en particular cualquier responsabilidad con respecto a errores del Contenido del cliente, así como daños basados en el hecho de que el Contenido del cliente se muestra a terceros por medio de los Servicios de ShowHeroes, queda  excluida, El Cliente es el único responsable de garantizar que se cumplen todos los requisitos legales con respecto al contenido del anuncio y él/ella indemnizará a ShowHeroes  -sujeto a la cláusula 8.4- de todas las reclamaciones de terceros planteadas con la alegación de que el Contenido del Cliente infringe la ley o es ilegal.</w:t>
      </w:r>
    </w:p>
    <w:p w14:paraId="00000069">
      <w:pPr>
        <w:numPr>
          <w:ilvl w:val="1"/>
          <w:numId w:val="1"/>
        </w:numPr>
        <w:spacing w:after="120" w:line="276" w:lineRule="auto"/>
        <w:ind w:left="210" w:hanging="120"/>
        <w:jc w:val="both"/>
        <w:rPr>
          <w:rFonts w:ascii="Poppins Light" w:hAnsi="Poppins Light" w:cs="Poppins Light" w:eastAsia="Poppins Light"/>
        </w:rPr>
        <w:pStyle w:val="P68B1DB1-Normal5"/>
      </w:pPr>
      <w:r>
        <w:t xml:space="preserve">Las partes no serán responsables entre sí en la medida en que el cumplimiento del Acuerdo  se vea impedido en su totalidad o en parte por circunstancias ajenas a su control, incluyendo, pero no limitado a, actos de fuerza mayor, incendio, tormenta, inundación, terremoto, explosión, accidente, actos del enemigo público, guerra, rebelión, insurrección, sabotaje, epidemias, pandemias, confinamientos, restricciones de cuarentena, medidas similares, conflictos laborales fuera de las operaciones de las partes, escasez de mano de obra, escasez de energía, embargos de transporte, fallas o retrasos en  el transporte, cualquier acto u omisión (incluidas leyes, reglamentos, desaprobaciones o no aprobaciones) de cualquier gobierno o autoridad gubernamental ("Fuerza Mayor"). Mientras dure un caso de fuerza mayor, las obligaciones de ejecución afectadas quedarán suspendidas.</w:t>
      </w:r>
    </w:p>
    <w:p w14:paraId="0000006A">
      <w:pPr>
        <w:pStyle w:val="P68B1DB1-Heading56"/>
        <w:numPr>
          <w:ilvl w:val="0"/>
          <w:numId w:val="1"/>
        </w:numPr>
        <w:spacing w:line="276" w:lineRule="auto"/>
        <w:ind w:left="270" w:hanging="180"/>
        <w:jc w:val="both"/>
        <w:rPr>
          <w:rFonts w:ascii="Poppins" w:hAnsi="Poppins" w:cs="Poppins" w:eastAsia="Poppins"/>
          <w:b w:val="1"/>
          <w:color w:val="0b3144"/>
          <w:sz w:val="22"/>
          <w:szCs w:val="22"/>
        </w:rPr>
      </w:pPr>
      <w:r>
        <w:t xml:space="preserve">Protección de datos</w:t>
      </w:r>
    </w:p>
    <w:p w14:paraId="0000006B">
      <w:pPr>
        <w:numPr>
          <w:ilvl w:val="1"/>
          <w:numId w:val="1"/>
        </w:numPr>
        <w:spacing w:after="120" w:line="276" w:lineRule="auto"/>
        <w:ind w:left="210" w:hanging="120"/>
        <w:jc w:val="both"/>
        <w:rPr>
          <w:rFonts w:ascii="Poppins Light" w:hAnsi="Poppins Light" w:cs="Poppins Light" w:eastAsia="Poppins Light"/>
        </w:rPr>
        <w:pStyle w:val="P68B1DB1-Normal4"/>
      </w:pPr>
      <w:r>
        <w:t xml:space="preserve">Las Partes se comprometen a cumplir con todas las disposiciones legales aplicables y las órdenes oficiales relativas a las Leyes de Protección de Datos y la protección de los derechos personales.</w:t>
      </w:r>
    </w:p>
    <w:p w14:paraId="0000006C">
      <w:pPr>
        <w:numPr>
          <w:ilvl w:val="1"/>
          <w:numId w:val="1"/>
        </w:numPr>
        <w:spacing w:after="120" w:line="276" w:lineRule="auto"/>
        <w:ind w:left="210" w:hanging="120"/>
        <w:jc w:val="both"/>
        <w:rPr>
          <w:rFonts w:ascii="Poppins Light" w:hAnsi="Poppins Light" w:cs="Poppins Light" w:eastAsia="Poppins Light"/>
        </w:rPr>
        <w:pStyle w:val="P68B1DB1-Normal4"/>
      </w:pPr>
      <w:r>
        <w:t xml:space="preserve">ShowHeroes pondrá a disposición del Cliente, en la sección correspondiente del Sitio, la Política de privacidad, que constituye una parte integral y sustancial de estos T&amp;C. El Cliente declara haber leído y aceptado la política de protección de datos de ShowHeroes disponible en: SHG Privacy Policy.</w:t>
      </w:r>
    </w:p>
    <w:p w14:paraId="0000006D">
      <w:pPr>
        <w:numPr>
          <w:ilvl w:val="1"/>
          <w:numId w:val="1"/>
        </w:numPr>
        <w:spacing w:after="120" w:line="276" w:lineRule="auto"/>
        <w:ind w:left="210" w:hanging="120"/>
        <w:jc w:val="both"/>
        <w:rPr>
          <w:rFonts w:ascii="Poppins Light" w:hAnsi="Poppins Light" w:cs="Poppins Light" w:eastAsia="Poppins Light"/>
        </w:rPr>
        <w:pStyle w:val="P68B1DB1-Normal4"/>
      </w:pPr>
      <w:r>
        <w:t xml:space="preserve">El Cliente acepta incluir su política de privacidad y sus políticas de cookies en los Medios Digitales, de conformidad con todas y cada una de las Leyes de Protección de Datos aplicables y la legislación y directivas vigentes en relación con el procesamiento de datos personales. Además, el Cliente acepta implementar una CMP (Plataforma de gestión del consentimiento) en los Medios Digitales, de acuerdo con las directrices publicadas por IAB Europe (Marco de transparencia y consentimiento, TCF).</w:t>
      </w:r>
    </w:p>
    <w:p w14:paraId="0000006E">
      <w:pPr>
        <w:numPr>
          <w:ilvl w:val="1"/>
          <w:numId w:val="1"/>
        </w:numPr>
        <w:spacing w:after="120" w:line="276" w:lineRule="auto"/>
        <w:ind w:left="210" w:hanging="120"/>
        <w:jc w:val="both"/>
        <w:rPr>
          <w:rFonts w:ascii="Poppins Light" w:hAnsi="Poppins Light" w:cs="Poppins Light" w:eastAsia="Poppins Light"/>
        </w:rPr>
        <w:pStyle w:val="P68B1DB1-Normal4"/>
      </w:pPr>
      <w:r>
        <w:t xml:space="preserve">El Cliente otorga a ShowHeroes una licencia perpetua, irrevocable, mundial, libre de regalías, transferible y sublicenciable para usar, reproducir, modificar, crear trabajos derivados, distribuir y explotar de cualquier otra manera todos los datos recopilados, generados, transmitidos o recibidos por el Cliente en virtud del presente Acuerdo, incluidos, entre otros, datos de usuario, datos de visualización, datos de dispositivo, datos contextuales, datos de anuncios y cualquier otro dato relacionado con la prestación de servicios en virtud del presente Acuerdo (colectivamente, "Datos con licencia"), para los siguientes fines: (a) Los fines identificados en el Acuerdo de procesamiento de datos, cuando corresponda; (b) Todos los fines relevantes para el ejercicio adecuado de los derechos y obligaciones de ShowHeroes en virtud de este Acuerdo; y (c) Desarrollar, mejorar y proporcionar las ofertas de servicios de ShowHeroes. Esta licencia sobrevivirá a cualquier terminación o vencimiento de este Acuerdo. ShowHeroes podrá sublicenciar o transferir los Datos con licencia a afiliados, proveedores y otros terceros según sea necesario para ejercer los derechos otorgados en el presente documento.</w:t>
      </w:r>
    </w:p>
    <w:p w14:paraId="0000006F">
      <w:pPr>
        <w:numPr>
          <w:ilvl w:val="1"/>
          <w:numId w:val="1"/>
        </w:numPr>
        <w:spacing w:after="120" w:line="276" w:lineRule="auto"/>
        <w:ind w:left="210" w:hanging="120"/>
        <w:jc w:val="both"/>
        <w:rPr>
          <w:rFonts w:ascii="Poppins Light" w:hAnsi="Poppins Light" w:cs="Poppins Light" w:eastAsia="Poppins Light"/>
        </w:rPr>
        <w:pStyle w:val="P68B1DB1-Normal4"/>
      </w:pPr>
      <w:r>
        <w:t xml:space="preserve">El Cliente reconoce y acepta que ShowHeroes puede colocar o hacer que se coloquen tecnologías de seguimiento (etiquetas/píxeles) de ShowHeroes o de terceros socios de ShowHeroes en las Propiedades del Cliente con el fin de proporcionar los Servicios ShowHeroes. El Cliente acepta eliminar las tecnologías de seguimiento de ShowHeroes (así como de terceros socios de ShowHeroes, si corresponde) de las Propiedades del Cliente en un plazo de diez (10) días después de que dejen de usarse, o en un plazo más corto según sea necesario para cumplir con las Leyes de Protección de Datos aplicables.</w:t>
      </w:r>
    </w:p>
    <w:p w14:paraId="00000070">
      <w:pPr>
        <w:numPr>
          <w:ilvl w:val="1"/>
          <w:numId w:val="1"/>
        </w:numPr>
        <w:spacing w:after="120" w:line="276" w:lineRule="auto"/>
        <w:ind w:left="210" w:hanging="120"/>
        <w:jc w:val="both"/>
        <w:rPr>
          <w:rFonts w:ascii="Poppins Light" w:hAnsi="Poppins Light" w:cs="Poppins Light" w:eastAsia="Poppins Light"/>
        </w:rPr>
        <w:pStyle w:val="P68B1DB1-Normal4"/>
      </w:pPr>
      <w:r>
        <w:t xml:space="preserve">El Cliente se asegurará de que se proporcione información y opciones adecuadas a los Usuarios de conformidad con las Leyes de protección de datos aplicables antes del uso de tecnologías de seguimiento de terceros o cualquier recopilación de datos en las Propiedades del Cliente. El Cliente proporcionará a los Usuarios políticas de privacidad completas y fácilmente accesibles (incluida la política de privacidad de ShowHeroes, a la que se puede acceder a través del enlace https: //www.ShowHeroes.com/privacy-policy/) y avisos de privacidad que cumplen con las Leyes de Protección de Datos aplicables e incluyen todas las divulgaciones requeridas, como una descripción del tipo de datos que pueden recopilarse, una explicación de cómo y con qué propósito se utilizarán los datos recopilados y cómo afecta a la experiencia de navegación del usuario, o se transferirán a terceros, y un enlace claramente visible a un mecanismo mediante el cual el usuario puede optar por no participar en dicha recopilación de datos.</w:t>
      </w:r>
    </w:p>
    <w:p w14:paraId="00000071">
      <w:pPr>
        <w:numPr>
          <w:ilvl w:val="1"/>
          <w:numId w:val="1"/>
        </w:numPr>
        <w:spacing w:after="120" w:line="276" w:lineRule="auto"/>
        <w:ind w:left="210" w:hanging="120"/>
        <w:jc w:val="both"/>
        <w:rPr>
          <w:rFonts w:ascii="Poppins Light" w:hAnsi="Poppins Light" w:cs="Poppins Light" w:eastAsia="Poppins Light"/>
        </w:rPr>
        <w:pStyle w:val="P68B1DB1-Normal4"/>
      </w:pPr>
      <w:r>
        <w:t xml:space="preserve">En la medida en que lo exijan las Leyes de protección de datos aplicables, el Cliente obtendrá el consentimiento legalmente válido del Usuario antes de la colocación de las tecnologías de seguimiento y la recopilación y procesamiento de los datos personales del Usuario. Al obtener el consentimiento, el Cliente se asegurará de que (a) el consentimiento esté documentado y almacenado, (b) el Usuario esté claramente informado de los fines específicos para los que se procesarán sus datos, incluida la forma en que pueden utilizarse para publicidad dirigida o compartirse con terceros, y (c) el Usuario disponga de un mecanismo sencillo para retirar el consentimiento. El Cliente deberá conservar la evidencia del consentimiento del Usuario y ponerla a disposición de ShowHeroes previa solicitud para que ShowHeroes pueda demostrar el cumplimiento de las Leyes de Protección de Datos aplicables. Para evitar dudas, el Cliente es el único responsable de la precisión, calidad y legalidad de sus Datos de Primera parte y de los medios por los que se recopilan, adquieren y utilizan sus Datos de Primera parte. Se ha informado al cliente de que ShowHeroes recomienda la participación en un marco de transparencia y consentimiento estandarizado de la industria (como los mantenidos por el IAB) para este fin.</w:t>
      </w:r>
    </w:p>
    <w:p w14:paraId="00000072">
      <w:pPr>
        <w:numPr>
          <w:ilvl w:val="1"/>
          <w:numId w:val="1"/>
        </w:numPr>
        <w:spacing w:after="120" w:line="276" w:lineRule="auto"/>
        <w:ind w:left="210" w:hanging="120"/>
        <w:jc w:val="both"/>
        <w:rPr>
          <w:rFonts w:ascii="Poppins Light" w:hAnsi="Poppins Light" w:cs="Poppins Light" w:eastAsia="Poppins Light"/>
        </w:rPr>
        <w:pStyle w:val="P68B1DB1-Normal4"/>
      </w:pPr>
      <w:r>
        <w:t xml:space="preserve">Salvo que se disponga expresamente lo contrario en el Acuerdo, el Cliente podrá utilizar sus propias tecnologías de seguimiento o las de sus socios externos únicamente con el fin de habilitar los Servicios ShowHeroes. En este sentido, el Cliente es y seguirá siendo el único responsable del cumplimiento de todos los requisitos legales de procesamiento. El Cliente no podrá (a) revender, alquilar, arrendar, sublicenciar o transferir a terceros los datos proporcionados por ShowHeroes o los datos de terceros proporcionados a través de los Servicios ShowHeroes, (b) utilizar dichos datos de ninguna manera que no sea para fines de marketing y la entrega de anuncios en línea, o (c) fusionar o combinar dichos datos con información de identificación personal.</w:t>
      </w:r>
    </w:p>
    <w:p w14:paraId="00000073">
      <w:pPr>
        <w:numPr>
          <w:ilvl w:val="1"/>
          <w:numId w:val="1"/>
        </w:numPr>
        <w:spacing w:after="120" w:line="276" w:lineRule="auto"/>
        <w:ind w:left="210" w:hanging="120"/>
        <w:jc w:val="both"/>
        <w:rPr>
          <w:rFonts w:ascii="Poppins Light" w:hAnsi="Poppins Light" w:cs="Poppins Light" w:eastAsia="Poppins Light"/>
        </w:rPr>
        <w:pStyle w:val="P68B1DB1-Normal4"/>
      </w:pPr>
      <w:r>
        <w:t xml:space="preserve">En caso de que el Cliente utilice a terceros para prestar los servicios contemplados en este Acuerdo, el Cliente garantiza que dichos terceros cumplirán con todas y cada una de las obligaciones establecidas en este Acuerdo. El Cliente seguirá siendo totalmente responsable de cualquier acto u omisión de dichos terceros y deberá indemnizar, defender y mantener indemne a ShowHeroes de cualquier reclamación, daño, pérdida, responsabilidad, coste y gasto (incluidos los honorarios razonables de abogados) que surjan de o estén relacionados con el incumplimiento de dichos terceros de los términos de este Acuerdo.</w:t>
      </w:r>
    </w:p>
    <w:p w14:paraId="00000074">
      <w:pPr>
        <w:numPr>
          <w:ilvl w:val="1"/>
          <w:numId w:val="1"/>
        </w:numPr>
        <w:spacing w:after="120" w:lineRule="auto"/>
        <w:ind w:left="210" w:hanging="120"/>
        <w:jc w:val="both"/>
        <w:rPr>
          <w:rFonts w:ascii="Poppins Light" w:hAnsi="Poppins Light" w:cs="Poppins Light" w:eastAsia="Poppins Light"/>
        </w:rPr>
        <w:pStyle w:val="P68B1DB1-Normal4"/>
      </w:pPr>
      <w:r>
        <w:t xml:space="preserve">En ningún caso ShowHeroes o el Cliente procesarán ninguna información de identificación personal (PII) bajo este Acuerdo. El Cliente garantiza que no recopilará, transmitirá ni proporcionará ninguna PII a ShowHeroes, y se asegurará de que su uso de los servicios de ShowHeroes no resulte en el procesamiento de PII.</w:t>
      </w:r>
    </w:p>
    <w:p w14:paraId="00000075">
      <w:pPr>
        <w:numPr>
          <w:ilvl w:val="1"/>
          <w:numId w:val="1"/>
        </w:numPr>
        <w:spacing w:after="120" w:line="276" w:lineRule="auto"/>
        <w:ind w:left="210" w:hanging="120"/>
        <w:jc w:val="both"/>
        <w:rPr>
          <w:rFonts w:ascii="Poppins Light" w:hAnsi="Poppins Light" w:cs="Poppins Light" w:eastAsia="Poppins Light"/>
        </w:rPr>
        <w:pStyle w:val="P68B1DB1-Normal4"/>
      </w:pPr>
      <w:r>
        <w:t xml:space="preserve">ShowHeroes se reserva el derecho de realizar auditorías sobre el cumplimiento por parte del Cliente de lo dispuesto en el artículo 9. En caso de incumplimiento, ShowHeroes bloqueará la cuenta del Cliente y el acceso a la Plataforma mediante la suspensión del servicio, sin perjuicio del derecho de ShowHeroes a resolver el contrato de conformidad con el artículo 12 anterior.</w:t>
      </w:r>
    </w:p>
    <w:p w14:paraId="00000076">
      <w:pPr>
        <w:pStyle w:val="P68B1DB1-Heading513"/>
        <w:numPr>
          <w:ilvl w:val="0"/>
          <w:numId w:val="1"/>
        </w:numPr>
        <w:spacing w:line="276" w:lineRule="auto"/>
        <w:ind w:left="270" w:hanging="180"/>
        <w:jc w:val="both"/>
        <w:rPr>
          <w:rFonts w:ascii="Poppins" w:hAnsi="Poppins" w:cs="Poppins" w:eastAsia="Poppins"/>
          <w:b w:val="1"/>
          <w:color w:val="0b3144"/>
          <w:sz w:val="22"/>
          <w:szCs w:val="22"/>
          <w:highlight w:val="white"/>
        </w:rPr>
      </w:pPr>
      <w:r>
        <w:t xml:space="preserve">Cumplimiento </w:t>
      </w:r>
    </w:p>
    <w:p w14:paraId="00000077">
      <w:pPr>
        <w:numPr>
          <w:ilvl w:val="1"/>
          <w:numId w:val="1"/>
        </w:numPr>
        <w:spacing w:after="0" w:afterAutospacing="0" w:lineRule="auto"/>
        <w:ind w:left="210" w:hanging="120"/>
        <w:jc w:val="both"/>
        <w:rPr>
          <w:rFonts w:ascii="Poppins Light" w:hAnsi="Poppins Light" w:cs="Poppins Light" w:eastAsia="Poppins Light"/>
          <w:sz w:val="14"/>
          <w:szCs w:val="14"/>
        </w:rPr>
        <w:pStyle w:val="P68B1DB1-Normal4"/>
      </w:pPr>
      <w:r>
        <w:t xml:space="preserve">El Cliente deberá cumplir con todas las leyes, reglamentos, códigos y sanciones aplicables relacionados con la regulación antisoborno y anticorrupción y notificar inmediatamente a ShowHeroes cualquier incumplimiento potencial o real de las leyes mencionadas anteriormente en relación con el cumplimiento del Acuerdo por parte del Cliente. </w:t>
      </w:r>
    </w:p>
    <w:p w14:paraId="00000078">
      <w:pPr>
        <w:numPr>
          <w:ilvl w:val="1"/>
          <w:numId w:val="1"/>
        </w:numPr>
        <w:spacing w:after="0" w:afterAutospacing="0" w:lineRule="auto"/>
        <w:ind w:left="210" w:hanging="120"/>
        <w:jc w:val="both"/>
        <w:rPr>
          <w:rFonts w:ascii="Poppins Light" w:hAnsi="Poppins Light" w:cs="Poppins Light" w:eastAsia="Poppins Light"/>
          <w:sz w:val="14"/>
          <w:szCs w:val="14"/>
        </w:rPr>
        <w:pStyle w:val="P68B1DB1-Normal4"/>
      </w:pPr>
      <w:r>
        <w:t xml:space="preserve">El Cliente se asegurará de que cualquier entidad asociada con él, tal como se define en la legislación aplicable, que realice servicios relacionados con el Acuerdo, estará sujeta a términos equivalentes a los del Cliente en virtud de la cláusula 11. El Cliente será responsable del cumplimiento de dichas entidades y directamente responsable ante ShowHeroes por cualquier incumplimiento de sus obligaciones en virtud de las leyes antisoborno y anticorrupción. </w:t>
      </w:r>
    </w:p>
    <w:p w14:paraId="00000079">
      <w:pPr>
        <w:numPr>
          <w:ilvl w:val="1"/>
          <w:numId w:val="1"/>
        </w:numPr>
        <w:spacing w:after="120" w:lineRule="auto"/>
        <w:ind w:left="210" w:hanging="120"/>
        <w:jc w:val="both"/>
        <w:rPr>
          <w:rFonts w:ascii="Poppins Light" w:hAnsi="Poppins Light" w:cs="Poppins Light" w:eastAsia="Poppins Light"/>
          <w:sz w:val="14"/>
          <w:szCs w:val="14"/>
        </w:rPr>
        <w:pStyle w:val="P68B1DB1-Normal4"/>
      </w:pPr>
      <w:r>
        <w:t xml:space="preserve">Ni el Cliente ni sus empleados y/o agentes podrán cometer actos que puedan resultar en su enjuiciamiento por fraude o incumplimiento de un deber fiduciario, insolvencia penal, delitos de competencia desleal, soborno, corrupción o delitos similares.</w:t>
      </w:r>
    </w:p>
    <w:p w14:paraId="0000007A">
      <w:pPr>
        <w:pStyle w:val="P68B1DB1-Heading56"/>
        <w:numPr>
          <w:ilvl w:val="0"/>
          <w:numId w:val="1"/>
        </w:numPr>
        <w:spacing w:line="276" w:lineRule="auto"/>
        <w:ind w:left="270" w:hanging="180"/>
        <w:jc w:val="both"/>
        <w:rPr>
          <w:rFonts w:ascii="Poppins" w:hAnsi="Poppins" w:cs="Poppins" w:eastAsia="Poppins"/>
          <w:b w:val="1"/>
          <w:color w:val="0b3144"/>
          <w:sz w:val="22"/>
          <w:szCs w:val="22"/>
        </w:rPr>
      </w:pPr>
      <w:r>
        <w:t xml:space="preserve">Duración y rescisión del contrato</w:t>
      </w:r>
    </w:p>
    <w:p w14:paraId="0000007B">
      <w:pPr>
        <w:numPr>
          <w:ilvl w:val="1"/>
          <w:numId w:val="1"/>
        </w:numPr>
        <w:spacing w:line="276" w:lineRule="auto"/>
        <w:ind w:left="210" w:hanging="120"/>
        <w:jc w:val="both"/>
        <w:rPr>
          <w:rFonts w:ascii="Poppins Light" w:hAnsi="Poppins Light" w:cs="Poppins Light" w:eastAsia="Poppins Light"/>
        </w:rPr>
        <w:pStyle w:val="P68B1DB1-Normal5"/>
      </w:pPr>
      <w:r>
        <w:t xml:space="preserve">El acuerdo finaliza al final de la campaña y no requiere rescisión.</w:t>
      </w:r>
    </w:p>
    <w:p w14:paraId="0000007C">
      <w:pPr>
        <w:numPr>
          <w:ilvl w:val="1"/>
          <w:numId w:val="1"/>
        </w:numPr>
        <w:spacing w:line="276" w:lineRule="auto"/>
        <w:ind w:left="210" w:hanging="120"/>
        <w:jc w:val="both"/>
        <w:rPr>
          <w:rFonts w:ascii="Poppins Light" w:hAnsi="Poppins Light" w:cs="Poppins Light" w:eastAsia="Poppins Light"/>
        </w:rPr>
        <w:pStyle w:val="P68B1DB1-Normal5"/>
      </w:pPr>
      <w:r>
        <w:t xml:space="preserve">Cualquiera de las partes podrá rescindir el acuerdo antes de su vencimiento por una causa justificada. Existe una razón importante en particular: (a) si la otra parte incumple cualquier disposición del Acuerdo en cualquier aspecto material y no subsana dicho incumplimiento, en la medida en que sea subsanable, dentro de los siete (7) días hábiles siguientes a la notificación por escrito; (b) en caso de producirse un Caso de Fuerza  Mayor que haya durado al menos dos (2) meses; y (c) si la otra parte (i)  interrumpe o amenaza con interrumpir su negocio; (ii) cae en quiebra financiera y  no proporciona garantías para el cumplimiento del contrato; iii) se incoa un procedimiento de insolvencia contra los bienes de la otra parte, se rechace dicha solicitud por falta de bienes o se ordene la administración provisional de los bienes para salvaguardarlos.</w:t>
      </w:r>
    </w:p>
    <w:p w14:paraId="0000007D">
      <w:pPr>
        <w:numPr>
          <w:ilvl w:val="1"/>
          <w:numId w:val="1"/>
        </w:numPr>
        <w:spacing w:after="120" w:line="276" w:lineRule="auto"/>
        <w:ind w:left="210" w:hanging="120"/>
        <w:jc w:val="both"/>
        <w:rPr>
          <w:rFonts w:ascii="Poppins Light" w:hAnsi="Poppins Light" w:cs="Poppins Light" w:eastAsia="Poppins Light"/>
        </w:rPr>
        <w:pStyle w:val="P68B1DB1-Normal5"/>
      </w:pPr>
      <w:r>
        <w:t xml:space="preserve">La rescisión del Acuerdo no afectará (independientemente del motivo de la rescisión) a ningún derecho u obligación de las Partes que surgieran antes de la fecha de rescisión o a ninguna  disposición del Acuerdo que expresamente o por su naturaleza estén destinadas a sobrevivir  a la rescisión del Acuerdo.</w:t>
      </w:r>
    </w:p>
    <w:p w14:paraId="0000007E">
      <w:pPr>
        <w:pStyle w:val="P68B1DB1-Heading56"/>
        <w:numPr>
          <w:ilvl w:val="0"/>
          <w:numId w:val="1"/>
        </w:numPr>
        <w:spacing w:line="276" w:lineRule="auto"/>
        <w:ind w:left="270" w:hanging="180"/>
        <w:jc w:val="both"/>
        <w:rPr>
          <w:rFonts w:ascii="Poppins" w:hAnsi="Poppins" w:cs="Poppins" w:eastAsia="Poppins"/>
          <w:b w:val="1"/>
          <w:color w:val="0b3144"/>
          <w:sz w:val="22"/>
          <w:szCs w:val="22"/>
        </w:rPr>
      </w:pPr>
      <w:r>
        <w:t>Secreto</w:t>
      </w:r>
    </w:p>
    <w:p w14:paraId="0000007F">
      <w:pPr>
        <w:spacing w:after="120" w:line="276" w:lineRule="auto"/>
        <w:jc w:val="both"/>
        <w:rPr>
          <w:rFonts w:ascii="Poppins Light" w:hAnsi="Poppins Light" w:cs="Poppins Light" w:eastAsia="Poppins Light"/>
          <w:color w:val="0b3144"/>
          <w:sz w:val="16"/>
          <w:szCs w:val="16"/>
        </w:rPr>
        <w:pStyle w:val="P68B1DB1-Normal5"/>
      </w:pPr>
      <w:r>
        <w:t xml:space="preserve">Las partes se abstendrán de revelar a terceros los términos de este Acuerdo o cualquier información confidencial relativa a las operaciones comerciales o asuntos comerciales de la otra parte (incluidas sus filiales) que haya sido puesta a su disposición por la otra parte, excepto a los destinatarios expresamente nombrados en este Acuerdo o a otros agentes o consultores que estén sujetos a una obligación de confidencialidad. Si la divulgación de dicha información es requerida por ley o por solicitud gubernamental, se notificará a la otra parte lo antes posible antes de la divulgación de la información y, a petición de ésta, se le  ayudará a obtener protección legal (provisional) contra la divulgación.</w:t>
      </w:r>
    </w:p>
    <w:p w14:paraId="00000080">
      <w:pPr>
        <w:pStyle w:val="P68B1DB1-Heading56"/>
        <w:numPr>
          <w:ilvl w:val="0"/>
          <w:numId w:val="1"/>
        </w:numPr>
        <w:spacing w:line="276" w:lineRule="auto"/>
        <w:ind w:left="270" w:hanging="180"/>
        <w:jc w:val="both"/>
        <w:rPr>
          <w:rFonts w:ascii="Poppins" w:hAnsi="Poppins" w:cs="Poppins" w:eastAsia="Poppins"/>
          <w:b w:val="1"/>
          <w:color w:val="0b3144"/>
          <w:sz w:val="22"/>
          <w:szCs w:val="22"/>
        </w:rPr>
      </w:pPr>
      <w:r>
        <w:t xml:space="preserve">Ninguna transferencia de derechos u obligaciones a terceros </w:t>
      </w:r>
    </w:p>
    <w:p w14:paraId="00000081">
      <w:pPr>
        <w:spacing w:after="120" w:line="276" w:lineRule="auto"/>
        <w:ind w:left="45" w:firstLine="0"/>
        <w:jc w:val="both"/>
        <w:rPr>
          <w:rFonts w:ascii="Poppins Light" w:hAnsi="Poppins Light" w:cs="Poppins Light" w:eastAsia="Poppins Light"/>
          <w:color w:val="0b3144"/>
          <w:sz w:val="16"/>
          <w:szCs w:val="16"/>
        </w:rPr>
        <w:pStyle w:val="P68B1DB1-Normal5"/>
      </w:pPr>
      <w:r>
        <w:t xml:space="preserve">El Cliente no podrá ceder ningún derecho en virtud del Acuerdo, salvo reclamaciones de pago, ni utilizar  subcontratistas para cumplir con sus obligaciones en virtud del presente Acuerdo sin el consentimiento previo por escrito de ShowHeroes, que solo podrá ser retenido por causa justificada.</w:t>
      </w:r>
    </w:p>
    <w:p w14:paraId="00000082">
      <w:pPr>
        <w:pStyle w:val="P68B1DB1-Heading56"/>
        <w:numPr>
          <w:ilvl w:val="0"/>
          <w:numId w:val="1"/>
        </w:numPr>
        <w:spacing w:line="276" w:lineRule="auto"/>
        <w:ind w:left="270" w:hanging="180"/>
        <w:jc w:val="both"/>
        <w:rPr>
          <w:rFonts w:ascii="Poppins" w:hAnsi="Poppins" w:cs="Poppins" w:eastAsia="Poppins"/>
          <w:b w:val="1"/>
          <w:color w:val="0b3144"/>
          <w:sz w:val="22"/>
          <w:szCs w:val="22"/>
        </w:rPr>
      </w:pPr>
      <w:r>
        <w:t>Seguros</w:t>
      </w:r>
    </w:p>
    <w:p w14:paraId="00000083">
      <w:pPr>
        <w:spacing w:after="120" w:line="276" w:lineRule="auto"/>
        <w:ind w:left="45" w:firstLine="0"/>
        <w:jc w:val="both"/>
        <w:rPr>
          <w:rFonts w:ascii="Poppins Light" w:hAnsi="Poppins Light" w:cs="Poppins Light" w:eastAsia="Poppins Light"/>
          <w:color w:val="0b3144"/>
          <w:sz w:val="16"/>
          <w:szCs w:val="16"/>
        </w:rPr>
        <w:pStyle w:val="P68B1DB1-Normal5"/>
      </w:pPr>
      <w:r>
        <w:t xml:space="preserve">Ambas partes confirman haber suscrito un seguro de responsabilidad civil con una cobertura mínima de un millón de dólares estadounidenses (o su equivalente en otra divisa) y se comprometen a mantenerlo durante toda la vigencia del contrato y a informar a la otra parte de cualquier cambio sustancial.</w:t>
      </w:r>
    </w:p>
    <w:p w14:paraId="00000084">
      <w:pPr>
        <w:pStyle w:val="P68B1DB1-Heading56"/>
        <w:numPr>
          <w:ilvl w:val="0"/>
          <w:numId w:val="1"/>
        </w:numPr>
        <w:spacing w:line="276" w:lineRule="auto"/>
        <w:ind w:left="270" w:hanging="180"/>
        <w:jc w:val="both"/>
        <w:rPr>
          <w:rFonts w:ascii="Poppins" w:hAnsi="Poppins" w:cs="Poppins" w:eastAsia="Poppins"/>
          <w:b w:val="1"/>
          <w:color w:val="0b3144"/>
          <w:sz w:val="22"/>
          <w:szCs w:val="22"/>
        </w:rPr>
      </w:pPr>
      <w:r>
        <w:t xml:space="preserve">Política de retirada</w:t>
      </w:r>
    </w:p>
    <w:p w14:paraId="00000085">
      <w:pPr>
        <w:jc w:val="both"/>
        <w:rPr>
          <w:rFonts w:ascii="Poppins Light" w:hAnsi="Poppins Light" w:cs="Poppins Light" w:eastAsia="Poppins Light"/>
          <w:color w:val="0b3144"/>
          <w:sz w:val="16"/>
          <w:szCs w:val="16"/>
        </w:rPr>
        <w:pStyle w:val="P68B1DB1-Normal5"/>
      </w:pPr>
      <w:r>
        <w:t xml:space="preserve">Si ShowHeroes se entera de una violación de la seguridad de marca durante días laborables, ShowHeroes eliminará el anuncio mal colocado dentro de las 12 horas hora local; si la notificación por escrito se recibe durante fines de semana o días festivos, ShowHeroes eliminará el anuncio mal colocado antes de las 12 horas hora local del siguiente día laborable. ShowHeroes investigará a fondo la causa de la violación y tomará las medidas necesarias para evitar que vuelva a ocurrir. </w:t>
      </w:r>
    </w:p>
    <w:p w14:paraId="00000086">
      <w:pPr>
        <w:jc w:val="both"/>
        <w:rPr>
          <w:rFonts w:ascii="Poppins Light" w:hAnsi="Poppins Light" w:cs="Poppins Light" w:eastAsia="Poppins Light"/>
          <w:color w:val="0b3144"/>
          <w:sz w:val="16"/>
          <w:szCs w:val="16"/>
        </w:rPr>
      </w:pPr>
    </w:p>
    <w:p w14:paraId="00000087">
      <w:pPr>
        <w:jc w:val="both"/>
        <w:rPr>
          <w:rFonts w:ascii="Poppins Light" w:hAnsi="Poppins Light" w:cs="Poppins Light" w:eastAsia="Poppins Light"/>
          <w:color w:val="0b3144"/>
          <w:sz w:val="16"/>
          <w:szCs w:val="16"/>
        </w:rPr>
        <w:pStyle w:val="P68B1DB1-Normal5"/>
      </w:pPr>
      <w:r>
        <w:t xml:space="preserve">Los usuarios de autoservicio pueden pausar la entrega de los anuncios iniciando sesión en la plataforma ShowHeroes Customer Suite. </w:t>
      </w:r>
    </w:p>
    <w:p w14:paraId="00000088">
      <w:pPr>
        <w:pStyle w:val="P68B1DB1-Heading56"/>
        <w:numPr>
          <w:ilvl w:val="0"/>
          <w:numId w:val="1"/>
        </w:numPr>
        <w:spacing w:line="276" w:lineRule="auto"/>
        <w:ind w:left="270" w:hanging="180"/>
        <w:jc w:val="both"/>
        <w:rPr>
          <w:rFonts w:ascii="Poppins" w:hAnsi="Poppins" w:cs="Poppins" w:eastAsia="Poppins"/>
          <w:b w:val="1"/>
          <w:color w:val="0b3144"/>
          <w:sz w:val="22"/>
          <w:szCs w:val="22"/>
        </w:rPr>
      </w:pPr>
      <w:r>
        <w:t>Misceláneo</w:t>
      </w:r>
    </w:p>
    <w:p w14:paraId="00000089">
      <w:pPr>
        <w:numPr>
          <w:ilvl w:val="1"/>
          <w:numId w:val="1"/>
        </w:numPr>
        <w:spacing w:after="120" w:line="276" w:lineRule="auto"/>
        <w:ind w:left="210" w:hanging="120"/>
        <w:jc w:val="both"/>
        <w:rPr>
          <w:rFonts w:ascii="Poppins Light" w:hAnsi="Poppins Light" w:cs="Poppins Light" w:eastAsia="Poppins Light"/>
        </w:rPr>
        <w:pStyle w:val="P68B1DB1-Normal5"/>
      </w:pPr>
      <w:r>
        <w:t xml:space="preserve">El Acuerdo se regirá e interpretará de conformidad con la legislación alemana,  excluyendo la Convención de las Naciones Unidas sobre los Contratos de Compraventa Internacional de Mercaderías (CISG). El lugar de jurisdicción exclusivo para todos los litigios legales derivados de este acuerdo o en relación con él será Berlín. No obstante lo anterior, ShowHeroes se reserva el  derecho de presentar una acción en otros tribunales que tengan jurisdicción por ley.</w:t>
      </w:r>
    </w:p>
    <w:p w14:paraId="0000008A">
      <w:pPr>
        <w:spacing w:after="120" w:line="276" w:lineRule="auto"/>
        <w:ind w:left="210" w:firstLine="0"/>
        <w:jc w:val="both"/>
        <w:rPr>
          <w:rFonts w:ascii="Poppins Light" w:hAnsi="Poppins Light" w:cs="Poppins Light" w:eastAsia="Poppins Light"/>
          <w:color w:val="0b3144"/>
          <w:sz w:val="16"/>
          <w:szCs w:val="16"/>
        </w:rPr>
        <w:pStyle w:val="P68B1DB1-Normal5"/>
      </w:pPr>
      <w:r>
        <w:t xml:space="preserve">No se acordó un procedimiento de arbitraje extrajudicial.</w:t>
      </w:r>
    </w:p>
    <w:p w14:paraId="0000008B">
      <w:pPr>
        <w:numPr>
          <w:ilvl w:val="1"/>
          <w:numId w:val="1"/>
        </w:numPr>
        <w:spacing w:line="276" w:lineRule="auto"/>
        <w:ind w:left="210" w:hanging="120"/>
        <w:jc w:val="both"/>
        <w:rPr>
          <w:rFonts w:ascii="Poppins Light" w:hAnsi="Poppins Light" w:cs="Poppins Light" w:eastAsia="Poppins Light"/>
        </w:rPr>
        <w:pStyle w:val="P68B1DB1-Normal5"/>
      </w:pPr>
      <w:r>
        <w:t xml:space="preserve">Las declaraciones en relación con este acuerdo deben hacerse por escrito para ser efectivas.  Las adiciones o modificaciones de este Acuerdo o las renuncias a disposiciones individuales deberán acordarse o confirmarse por escrito. Esto no afectará a la validez de acuerdos contractuales individuales en el sentido del artículo 305b del Código Civil Alemán (BGB).  </w:t>
      </w:r>
    </w:p>
    <w:p w14:paraId="0000008C">
      <w:pPr>
        <w:numPr>
          <w:ilvl w:val="1"/>
          <w:numId w:val="1"/>
        </w:numPr>
        <w:spacing w:line="276" w:lineRule="auto"/>
        <w:ind w:left="210" w:hanging="120"/>
        <w:jc w:val="both"/>
        <w:rPr>
          <w:rFonts w:ascii="Poppins Light" w:hAnsi="Poppins Light" w:cs="Poppins Light" w:eastAsia="Poppins Light"/>
        </w:rPr>
        <w:pStyle w:val="P68B1DB1-Normal5"/>
      </w:pPr>
      <w:r>
        <w:t xml:space="preserve">También se considerará cumplido cualquier requisito de forma escrita en relación con este contrato si se transmite por fax, correo electrónico o en cualquier otra forma de texto de conformidad con el artículo 126b del Código Civil Alemán (BGB). Las partes acuerdan que los IO y  las modificaciones de los IO también podrán acordarse electrónicamente. Las notificaciones y declaraciones se enviarán a las direcciones de contacto indicadas en el IO.</w:t>
      </w:r>
    </w:p>
    <w:p w14:paraId="0000008D">
      <w:pPr>
        <w:numPr>
          <w:ilvl w:val="1"/>
          <w:numId w:val="1"/>
        </w:numPr>
        <w:spacing w:line="276" w:lineRule="auto"/>
        <w:ind w:left="210" w:hanging="120"/>
        <w:jc w:val="both"/>
        <w:rPr>
          <w:rFonts w:ascii="Poppins Light" w:hAnsi="Poppins Light" w:cs="Poppins Light" w:eastAsia="Poppins Light"/>
        </w:rPr>
        <w:pStyle w:val="P68B1DB1-Normal5"/>
      </w:pPr>
      <w:r>
        <w:t xml:space="preserve">Estas condiciones generales prevalecerán sobre cualquier declaración divergente hecha por el cliente en el IO; en particular, el cliente reconoce que  sus condiciones generales de compra no formarán parte del contrato. Para evitar dudas, las declaraciones unilaterales hechas por el cliente en el IO o en cualquier otro  documento no pasarán a formar parte del contrato, incluso si ShowHeroes no se opone expresamente a ellas. Únicamente estos Términos y Condiciones Generales y las demás partes del Acuerdo proporcionadas por ShowHeroes son legalmente vinculantes.</w:t>
      </w:r>
    </w:p>
    <w:p w14:paraId="0000008E">
      <w:pPr>
        <w:numPr>
          <w:ilvl w:val="1"/>
          <w:numId w:val="1"/>
        </w:numPr>
        <w:spacing w:line="276" w:lineRule="auto"/>
        <w:ind w:left="210" w:hanging="120"/>
        <w:jc w:val="both"/>
        <w:rPr>
          <w:rFonts w:ascii="Poppins Light" w:hAnsi="Poppins Light" w:cs="Poppins Light" w:eastAsia="Poppins Light"/>
        </w:rPr>
        <w:pStyle w:val="P68B1DB1-Normal5"/>
      </w:pPr>
      <w:r>
        <w:t xml:space="preserve">El Acuerdo refleja plenamente los acuerdos de las Partes con respecto al objeto del Acuerdo. No existen acuerdos accesorios. Todos los acuerdos o declaraciones anteriores de las partes, en cualquier forma, con respecto a los Servicios ShowHeroes dejarán de tener validez al concluir el Acuerdo. Si alguna disposición del Acuerdo se considera inválida o inaplicable, esto no afectará a la validez y  aplicabilidad de las disposiciones restantes. La disposición inválida o inaplicable será sustituida por la disposición válida y aplicable cuyo contenido normativo se acerque más al objetivo económico perseguido por las partes con la disposición original. Lo mismo  se aplica en caso de lagunas reglamentarias. El Acuerdo refleja plenamente los acuerdos de las Partes con respecto al objeto del Acuerdo. No existen acuerdos accesorios. Todos los acuerdos o declaraciones anteriores de las partes, independientemente de su forma,  relativos a la Plataforma dejarán de tener validez al concluir el Acuerdo.</w:t>
      </w:r>
    </w:p>
    <w:p w14:paraId="0000008F">
      <w:pPr>
        <w:numPr>
          <w:ilvl w:val="1"/>
          <w:numId w:val="1"/>
        </w:numPr>
        <w:spacing w:line="276" w:lineRule="auto"/>
        <w:ind w:left="210" w:hanging="120"/>
        <w:jc w:val="both"/>
        <w:rPr>
          <w:rFonts w:ascii="Poppins Light" w:hAnsi="Poppins Light" w:cs="Poppins Light" w:eastAsia="Poppins Light"/>
        </w:rPr>
        <w:pStyle w:val="P68B1DB1-Normal5"/>
      </w:pPr>
      <w:r>
        <w:t xml:space="preserve">La renuncia a hacer valer reclamaciones o derechos en relación con el Acuerdo no  constituirá una renuncia a tales reclamaciones o derechos para el futuro.</w:t>
      </w:r>
    </w:p>
    <w:p w14:paraId="00000090">
      <w:pPr>
        <w:numPr>
          <w:ilvl w:val="1"/>
          <w:numId w:val="1"/>
        </w:numPr>
        <w:spacing w:after="120" w:line="276" w:lineRule="auto"/>
        <w:ind w:left="210" w:hanging="120"/>
        <w:jc w:val="both"/>
        <w:rPr>
          <w:rFonts w:ascii="Poppins Light" w:hAnsi="Poppins Light" w:cs="Poppins Light" w:eastAsia="Poppins Light"/>
        </w:rPr>
        <w:pStyle w:val="P68B1DB1-Normal5"/>
      </w:pPr>
      <w:r>
        <w:t xml:space="preserve">El acuerdo establece exclusivamente derechos y obligaciones en la relación entre  las partes. El acuerdo no creará derechos para terceros que no sean partes  ni para sus sucesores legales.</w:t>
      </w:r>
    </w:p>
    <w:p w14:paraId="00000091">
      <w:pPr>
        <w:spacing w:after="120" w:line="276" w:lineRule="auto"/>
        <w:ind w:left="210" w:firstLine="0"/>
        <w:jc w:val="both"/>
        <w:rPr>
          <w:rFonts w:ascii="Poppins Light" w:hAnsi="Poppins Light" w:cs="Poppins Light" w:eastAsia="Poppins Light"/>
          <w:color w:val="0b3144"/>
          <w:sz w:val="16"/>
          <w:szCs w:val="16"/>
        </w:rPr>
      </w:pPr>
    </w:p>
    <w:p w14:paraId="00000092">
      <w:pPr>
        <w:spacing w:after="120" w:line="276" w:lineRule="auto"/>
        <w:jc w:val="both"/>
        <w:rPr>
          <w:rFonts w:ascii="Poppins Light" w:hAnsi="Poppins Light" w:cs="Poppins Light" w:eastAsia="Poppins Light"/>
          <w:color w:val="0b3144"/>
          <w:sz w:val="16"/>
          <w:szCs w:val="16"/>
        </w:rPr>
      </w:pPr>
    </w:p>
    <w:p w14:paraId="00000093">
      <w:pPr>
        <w:spacing w:after="120" w:line="276" w:lineRule="auto"/>
        <w:jc w:val="both"/>
        <w:rPr>
          <w:rFonts w:ascii="Poppins Light" w:hAnsi="Poppins Light" w:cs="Poppins Light" w:eastAsia="Poppins Light"/>
          <w:color w:val="0b3144"/>
          <w:sz w:val="16"/>
          <w:szCs w:val="16"/>
        </w:rPr>
      </w:pPr>
    </w:p>
    <w:p w14:paraId="00000094"/>
    <w:sectPr>
      <w:type w:val="continuous"/>
      <w:pgSz w:h="15840" w:w="12240" w:orient="portrait"/>
      <w:pgMar w:bottom="1440" w:top="1700" w:left="1440" w:right="1440" w:header="720" w:footer="720"/>
      <w:cols w:equalWidth="0" w:num="2">
        <w:col w:space="720" w:w="4320"/>
        <w:col w:space="0" w:w="432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oppins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14:paraId="00000095">
    <w:pPr>
      <w:spacing w:after="120" w:line="276" w:lineRule="auto"/>
      <w:jc w:val="right"/>
      <w:pStyle w:val="P68B1DB1-Normal14"/>
    </w:pPr>
    <w:r>
      <w:drawing>
        <wp:anchor allowOverlap="1" behindDoc="1" distB="0" distT="0" distL="0" distR="0" hidden="0" layoutInCell="1" locked="0" relativeHeight="0" simplePos="0">
          <wp:simplePos x="0" y="0"/>
          <wp:positionH relativeFrom="page">
            <wp:posOffset>590550</wp:posOffset>
          </wp:positionH>
          <wp:positionV relativeFrom="page">
            <wp:posOffset>396934</wp:posOffset>
          </wp:positionV>
          <wp:extent cx="1423988" cy="288188"/>
          <wp:effectExtent b="0" l="0" r="0" t="0"/>
          <wp:wrapNone/>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23988" cy="288188"/>
                  </a:xfrm>
                  <a:prstGeom prst="rect"/>
                  <a:ln/>
                </pic:spPr>
              </pic:pic>
            </a:graphicData>
          </a:graphic>
        </wp:anchor>
      </w:drawing>
      <w:t xml:space="preserve">Noviembre de 2024</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right"/>
      <w:pPr>
        <w:ind w:left="270" w:hanging="180"/>
      </w:pPr>
      <w:rPr>
        <w:rFonts w:ascii="Arial" w:cs="Arial" w:eastAsia="Arial" w:hAnsi="Arial"/>
        <w:b w:val="1"/>
        <w:sz w:val="24"/>
        <w:szCs w:val="24"/>
        <w:u w:val="none"/>
      </w:rPr>
    </w:lvl>
    <w:lvl w:ilvl="1">
      <w:start w:val="1"/>
      <w:numFmt w:val="decimal"/>
      <w:lvlText w:val="%1.%2."/>
      <w:lvlJc w:val="right"/>
      <w:pPr>
        <w:ind w:left="210" w:hanging="120"/>
      </w:pPr>
      <w:rPr>
        <w:rFonts w:ascii="Poppins" w:cs="Poppins" w:eastAsia="Poppins" w:hAnsi="Poppins"/>
        <w:b w:val="0"/>
        <w:color w:val="0b3144"/>
        <w:sz w:val="16"/>
        <w:szCs w:val="16"/>
        <w:highlight w:val="white"/>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pPrDefault>
      <w:pPr>
        <w:spacing w:line="276" w:lineRule="auto"/>
      </w:pPr>
    </w:pPrDefault>
    <w:rPrDefault>
      <w:rPr>
        <w:rFonts w:ascii="Arial" w:hAnsi="Arial" w:cs="Arial" w:eastAsia="Arial"/>
        <w:sz w:val="22"/>
        <w:szCs w:val="22"/>
      </w:rPr>
    </w:r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hAnsi="Arial" w:cs="Arial" w:eastAsia="Arial"/>
      <w:i w:val="0"/>
      <w:color w:val="666666"/>
      <w:sz w:val="30"/>
      <w:szCs w:val="30"/>
    </w:rPr>
  </w:style>
  <w:style w:type="paragraph" w:styleId="P68B1DB1-Title1">
    <w:name w:val="P68B1DB1-Title1"/>
    <w:basedOn w:val="Title"/>
    <w:rPr>
      <w:rFonts w:ascii="Poppins" w:hAnsi="Poppins" w:cs="Poppins" w:eastAsia="Poppins"/>
      <w:b w:val="1"/>
      <w:color w:val="0b3144"/>
      <w:sz w:val="34"/>
      <w:szCs w:val="34"/>
    </w:rPr>
  </w:style>
  <w:style w:type="paragraph" w:styleId="P68B1DB1-Normal2">
    <w:name w:val="P68B1DB1-Normal2"/>
    <w:basedOn w:val="Normal"/>
    <w:rPr>
      <w:rFonts w:ascii="Poppins" w:hAnsi="Poppins" w:cs="Poppins" w:eastAsia="Poppins"/>
      <w:b w:val="1"/>
      <w:sz w:val="20"/>
      <w:szCs w:val="20"/>
    </w:rPr>
  </w:style>
  <w:style w:type="paragraph" w:styleId="P68B1DB1-Normal3">
    <w:name w:val="P68B1DB1-Normal3"/>
    <w:basedOn w:val="Normal"/>
    <w:rPr>
      <w:rFonts w:ascii="Poppins Light" w:hAnsi="Poppins Light" w:cs="Poppins Light" w:eastAsia="Poppins Light"/>
      <w:sz w:val="16"/>
      <w:szCs w:val="16"/>
    </w:rPr>
  </w:style>
  <w:style w:type="paragraph" w:styleId="P68B1DB1-Normal4">
    <w:name w:val="P68B1DB1-Normal4"/>
    <w:basedOn w:val="Normal"/>
    <w:rPr>
      <w:rFonts w:ascii="Poppins Light" w:hAnsi="Poppins Light" w:cs="Poppins Light" w:eastAsia="Poppins Light"/>
      <w:color w:val="0b3144"/>
      <w:sz w:val="16"/>
      <w:szCs w:val="16"/>
      <w:highlight w:val="white"/>
    </w:rPr>
  </w:style>
  <w:style w:type="paragraph" w:styleId="P68B1DB1-Normal5">
    <w:name w:val="P68B1DB1-Normal5"/>
    <w:basedOn w:val="Normal"/>
    <w:rPr>
      <w:rFonts w:ascii="Poppins Light" w:hAnsi="Poppins Light" w:cs="Poppins Light" w:eastAsia="Poppins Light"/>
      <w:color w:val="0b3144"/>
      <w:sz w:val="16"/>
      <w:szCs w:val="16"/>
    </w:rPr>
  </w:style>
  <w:style w:type="paragraph" w:styleId="P68B1DB1-Heading56">
    <w:name w:val="P68B1DB1-Heading56"/>
    <w:basedOn w:val="Heading5"/>
    <w:rPr>
      <w:rFonts w:ascii="Poppins" w:hAnsi="Poppins" w:cs="Poppins" w:eastAsia="Poppins"/>
      <w:b w:val="1"/>
      <w:color w:val="0b3144"/>
      <w:sz w:val="20"/>
      <w:szCs w:val="20"/>
    </w:rPr>
  </w:style>
  <w:style w:type="paragraph" w:styleId="P68B1DB1-Normal7">
    <w:name w:val="P68B1DB1-Normal7"/>
    <w:basedOn w:val="Normal"/>
    <w:rPr>
      <w:color w:val="0b3144"/>
      <w:sz w:val="16"/>
      <w:szCs w:val="16"/>
    </w:rPr>
  </w:style>
  <w:style w:type="paragraph" w:styleId="P68B1DB1-Normal8">
    <w:name w:val="P68B1DB1-Normal8"/>
    <w:basedOn w:val="Normal"/>
    <w:rPr>
      <w:color w:val="0b3144"/>
      <w:sz w:val="16"/>
      <w:szCs w:val="16"/>
      <w:highlight w:val="white"/>
    </w:rPr>
  </w:style>
  <w:style w:type="paragraph" w:styleId="P68B1DB1-Normal9">
    <w:name w:val="P68B1DB1-Normal9"/>
    <w:basedOn w:val="Normal"/>
    <w:rPr>
      <w:sz w:val="16"/>
      <w:szCs w:val="16"/>
    </w:rPr>
  </w:style>
  <w:style w:type="paragraph" w:styleId="P68B1DB1-Normal10">
    <w:name w:val="P68B1DB1-Normal10"/>
    <w:basedOn w:val="Normal"/>
    <w:rPr>
      <w:rFonts w:ascii="Poppins" w:hAnsi="Poppins" w:cs="Poppins" w:eastAsia="Poppins"/>
      <w:b w:val="1"/>
      <w:color w:val="0b3144"/>
      <w:sz w:val="20"/>
      <w:szCs w:val="20"/>
      <w:highlight w:val="white"/>
    </w:rPr>
  </w:style>
  <w:style w:type="paragraph" w:styleId="P68B1DB1-Normal11">
    <w:name w:val="P68B1DB1-Normal11"/>
    <w:basedOn w:val="Normal"/>
    <w:rPr>
      <w:rFonts w:ascii="Poppins" w:hAnsi="Poppins" w:cs="Poppins" w:eastAsia="Poppins"/>
      <w:b w:val="1"/>
      <w:color w:val="0b3144"/>
      <w:sz w:val="20"/>
      <w:szCs w:val="20"/>
    </w:rPr>
  </w:style>
  <w:style w:type="paragraph" w:styleId="P68B1DB1-Normal12">
    <w:name w:val="P68B1DB1-Normal12"/>
    <w:basedOn w:val="Normal"/>
    <w:rPr>
      <w:rFonts w:ascii="Poppins Light" w:hAnsi="Poppins Light" w:cs="Poppins Light" w:eastAsia="Poppins Light"/>
      <w:color w:val="0b3144"/>
      <w:sz w:val="16"/>
      <w:szCs w:val="16"/>
      <w:highlight w:val="yellow"/>
    </w:rPr>
  </w:style>
  <w:style w:type="paragraph" w:styleId="P68B1DB1-Heading513">
    <w:name w:val="P68B1DB1-Heading513"/>
    <w:basedOn w:val="Heading5"/>
    <w:rPr>
      <w:rFonts w:ascii="Poppins" w:hAnsi="Poppins" w:cs="Poppins" w:eastAsia="Poppins"/>
      <w:b w:val="1"/>
      <w:color w:val="0b3144"/>
      <w:sz w:val="20"/>
      <w:szCs w:val="20"/>
      <w:highlight w:val="white"/>
    </w:rPr>
  </w:style>
  <w:style w:type="paragraph" w:styleId="P68B1DB1-Normal14">
    <w:name w:val="P68B1DB1-Normal14"/>
    <w:basedOn w:val="Normal"/>
    <w:rPr>
      <w:rFonts w:ascii="Poppins Light" w:hAnsi="Poppins Light" w:cs="Poppins Light" w:eastAsia="Poppins Light"/>
      <w:color w:val="0b3144"/>
      <w:sz w:val="14"/>
      <w:szCs w:val="14"/>
    </w:rPr>
  </w:style>
</w:styles>
</file>

<file path=word/_rels/document.xml.rels><?xml version="1.0" encoding="UTF-8" standalone="yes"?><Relationships xmlns="http://schemas.openxmlformats.org/package/2006/relationships"><Relationship Id="rId11" Type="http://schemas.openxmlformats.org/officeDocument/2006/relationships/hyperlink" Target="https://showheroes.com" TargetMode="External"/><Relationship Id="rId10" Type="http://schemas.openxmlformats.org/officeDocument/2006/relationships/hyperlink" Target="https://viralize.com" TargetMode="External"/><Relationship Id="rId13" Type="http://schemas.openxmlformats.org/officeDocument/2006/relationships/hyperlink" Target="https://showheroes.com/showroom/" TargetMode="External"/><Relationship Id="rId12" Type="http://schemas.openxmlformats.org/officeDocument/2006/relationships/hyperlink" Target="https://showheroes-studios.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latform.showheroes.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yperlink" Target="https://showheroes.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 Id="rId5" Type="http://schemas.openxmlformats.org/officeDocument/2006/relationships/font" Target="fonts/PoppinsLight-regular.ttf"/><Relationship Id="rId6" Type="http://schemas.openxmlformats.org/officeDocument/2006/relationships/font" Target="fonts/PoppinsLight-bold.ttf"/><Relationship Id="rId7" Type="http://schemas.openxmlformats.org/officeDocument/2006/relationships/font" Target="fonts/PoppinsLight-italic.ttf"/><Relationship Id="rId8" Type="http://schemas.openxmlformats.org/officeDocument/2006/relationships/font" Target="fonts/PoppinsLigh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jPKp2tO3TDJEpWCDgqU2xu9DlQ==">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